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947D7" w14:textId="77777777" w:rsidR="005B33B3" w:rsidRDefault="00554E35">
      <w:pPr>
        <w:rPr>
          <w:highlight w:val="cyan"/>
        </w:rPr>
      </w:pPr>
      <w:bookmarkStart w:id="0" w:name="_GoBack"/>
      <w:bookmarkEnd w:id="0"/>
      <w:r>
        <w:rPr>
          <w:sz w:val="28"/>
        </w:rPr>
        <w:drawing>
          <wp:inline distT="0" distB="0" distL="0" distR="0" wp14:anchorId="17542373" wp14:editId="11E0B158">
            <wp:extent cx="54864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57600"/>
                    <a:stretch>
                      <a:fillRect/>
                    </a:stretch>
                  </pic:blipFill>
                  <pic:spPr bwMode="auto">
                    <a:xfrm>
                      <a:off x="0" y="0"/>
                      <a:ext cx="5486400" cy="762000"/>
                    </a:xfrm>
                    <a:prstGeom prst="rect">
                      <a:avLst/>
                    </a:prstGeom>
                    <a:noFill/>
                    <a:ln>
                      <a:noFill/>
                    </a:ln>
                  </pic:spPr>
                </pic:pic>
              </a:graphicData>
            </a:graphic>
          </wp:inline>
        </w:drawing>
      </w:r>
    </w:p>
    <w:p w14:paraId="7205BF7F" w14:textId="77777777" w:rsidR="005B33B3" w:rsidRDefault="005B33B3">
      <w:pPr>
        <w:jc w:val="center"/>
        <w:rPr>
          <w:rFonts w:ascii="Arial" w:hAnsi="Arial"/>
          <w:b/>
          <w:color w:val="58009B"/>
        </w:rPr>
      </w:pPr>
      <w:r>
        <w:rPr>
          <w:rFonts w:ascii="Arial" w:hAnsi="Arial"/>
          <w:b/>
          <w:color w:val="58009B"/>
        </w:rPr>
        <w:t>THE NORTHWESTERN UNIVERSITY</w:t>
      </w:r>
    </w:p>
    <w:p w14:paraId="61905469" w14:textId="77777777" w:rsidR="005B33B3" w:rsidRDefault="005B33B3">
      <w:pPr>
        <w:tabs>
          <w:tab w:val="left" w:pos="4320"/>
        </w:tabs>
        <w:ind w:right="-720"/>
        <w:jc w:val="center"/>
        <w:rPr>
          <w:rFonts w:ascii="Arial" w:hAnsi="Arial"/>
        </w:rPr>
      </w:pPr>
      <w:r>
        <w:rPr>
          <w:rFonts w:ascii="Arial" w:hAnsi="Arial"/>
          <w:b/>
          <w:color w:val="58009B"/>
        </w:rPr>
        <w:t>TRANSGENIC AND TARGETED MUTAGENSIS LABORATORY</w:t>
      </w:r>
    </w:p>
    <w:p w14:paraId="790321EC" w14:textId="77777777" w:rsidR="005B33B3" w:rsidRDefault="005B33B3">
      <w:pPr>
        <w:tabs>
          <w:tab w:val="left" w:pos="4320"/>
        </w:tabs>
        <w:ind w:right="-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8395C84" w14:textId="77777777" w:rsidR="005B33B3" w:rsidRDefault="005B33B3">
      <w:pPr>
        <w:pStyle w:val="Heading6"/>
        <w:rPr>
          <w:sz w:val="28"/>
        </w:rPr>
      </w:pPr>
      <w:r>
        <w:rPr>
          <w:rFonts w:ascii="Arial" w:hAnsi="Arial"/>
          <w:sz w:val="28"/>
        </w:rPr>
        <w:t>BAC Transgenic Project Request Form</w:t>
      </w:r>
    </w:p>
    <w:p w14:paraId="1B9ED825" w14:textId="77777777" w:rsidR="005B33B3" w:rsidRDefault="005B33B3">
      <w:pPr>
        <w:spacing w:line="360" w:lineRule="auto"/>
        <w:ind w:right="-720"/>
        <w:rPr>
          <w:rFonts w:ascii="Arial" w:hAnsi="Arial"/>
          <w:sz w:val="22"/>
        </w:rPr>
      </w:pPr>
    </w:p>
    <w:p w14:paraId="37D6D304" w14:textId="77777777" w:rsidR="005B33B3" w:rsidRDefault="005B33B3" w:rsidP="004132E6">
      <w:pPr>
        <w:spacing w:line="276" w:lineRule="auto"/>
        <w:ind w:right="-720"/>
        <w:rPr>
          <w:rFonts w:ascii="Arial" w:hAnsi="Arial"/>
          <w:color w:val="0000FF"/>
          <w:sz w:val="22"/>
        </w:rPr>
      </w:pPr>
      <w:r>
        <w:rPr>
          <w:rFonts w:ascii="Arial" w:hAnsi="Arial"/>
          <w:sz w:val="22"/>
        </w:rPr>
        <w:t xml:space="preserve">Date Submitted: </w:t>
      </w:r>
      <w:r>
        <w:rPr>
          <w:rFonts w:ascii="Arial" w:hAnsi="Arial"/>
          <w:color w:val="0000FF"/>
          <w:sz w:val="22"/>
        </w:rPr>
        <w:fldChar w:fldCharType="begin">
          <w:ffData>
            <w:name w:val="Text27"/>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476A168C" w14:textId="77777777" w:rsidR="005B33B3" w:rsidRDefault="005B33B3" w:rsidP="004132E6">
      <w:pPr>
        <w:spacing w:line="276" w:lineRule="auto"/>
        <w:ind w:right="-720"/>
        <w:rPr>
          <w:rFonts w:ascii="Arial" w:hAnsi="Arial"/>
          <w:color w:val="0000FF"/>
          <w:sz w:val="22"/>
        </w:rPr>
      </w:pPr>
      <w:r>
        <w:rPr>
          <w:rFonts w:ascii="Arial" w:hAnsi="Arial"/>
          <w:sz w:val="22"/>
        </w:rPr>
        <w:t xml:space="preserve">Principal Investigator: </w:t>
      </w:r>
      <w:r>
        <w:rPr>
          <w:rFonts w:ascii="Arial" w:hAnsi="Arial"/>
          <w:color w:val="0000FF"/>
          <w:sz w:val="22"/>
        </w:rPr>
        <w:fldChar w:fldCharType="begin">
          <w:ffData>
            <w:name w:val="Text18"/>
            <w:enabled/>
            <w:calcOnExit w:val="0"/>
            <w:textInput/>
          </w:ffData>
        </w:fldChar>
      </w:r>
      <w:bookmarkStart w:id="1" w:name="Text18"/>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bookmarkEnd w:id="1"/>
    </w:p>
    <w:p w14:paraId="4BEFC762" w14:textId="77777777" w:rsidR="005B33B3" w:rsidRDefault="004B51F9" w:rsidP="004132E6">
      <w:pPr>
        <w:spacing w:line="276" w:lineRule="auto"/>
        <w:ind w:right="-720"/>
        <w:rPr>
          <w:rFonts w:ascii="Arial" w:hAnsi="Arial"/>
          <w:sz w:val="22"/>
        </w:rPr>
      </w:pPr>
      <w:r>
        <w:rPr>
          <w:rFonts w:ascii="Arial" w:hAnsi="Arial"/>
          <w:sz w:val="22"/>
        </w:rPr>
        <w:t>Deparment</w:t>
      </w:r>
      <w:r w:rsidR="005B33B3">
        <w:rPr>
          <w:rFonts w:ascii="Arial" w:hAnsi="Arial"/>
          <w:sz w:val="22"/>
        </w:rPr>
        <w:t xml:space="preserve">: </w:t>
      </w:r>
      <w:r w:rsidR="005B33B3">
        <w:rPr>
          <w:rFonts w:ascii="Arial" w:hAnsi="Arial"/>
          <w:color w:val="0000FF"/>
          <w:sz w:val="22"/>
        </w:rPr>
        <w:fldChar w:fldCharType="begin">
          <w:ffData>
            <w:name w:val="Text18"/>
            <w:enabled/>
            <w:calcOnExit w:val="0"/>
            <w:textInput/>
          </w:ffData>
        </w:fldChar>
      </w:r>
      <w:r w:rsidR="005B33B3">
        <w:rPr>
          <w:rFonts w:ascii="Arial" w:hAnsi="Arial"/>
          <w:color w:val="0000FF"/>
          <w:sz w:val="22"/>
        </w:rPr>
        <w:instrText xml:space="preserve"> FORMTEXT </w:instrText>
      </w:r>
      <w:r w:rsidR="005B33B3">
        <w:rPr>
          <w:rFonts w:ascii="Arial" w:hAnsi="Arial"/>
          <w:color w:val="0000FF"/>
          <w:sz w:val="22"/>
        </w:rPr>
      </w:r>
      <w:r w:rsidR="005B33B3">
        <w:rPr>
          <w:rFonts w:ascii="Arial" w:hAnsi="Arial"/>
          <w:color w:val="0000FF"/>
          <w:sz w:val="22"/>
        </w:rPr>
        <w:fldChar w:fldCharType="separate"/>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fldChar w:fldCharType="end"/>
      </w:r>
      <w:r w:rsidR="005B33B3">
        <w:rPr>
          <w:rFonts w:ascii="Arial" w:hAnsi="Arial"/>
          <w:sz w:val="22"/>
        </w:rPr>
        <w:tab/>
      </w:r>
    </w:p>
    <w:p w14:paraId="48C0E23A" w14:textId="77777777" w:rsidR="005B33B3" w:rsidRDefault="005B33B3" w:rsidP="004132E6">
      <w:pPr>
        <w:spacing w:line="276" w:lineRule="auto"/>
        <w:ind w:right="-720"/>
        <w:rPr>
          <w:rFonts w:ascii="Arial" w:hAnsi="Arial"/>
          <w:sz w:val="22"/>
        </w:rPr>
      </w:pPr>
      <w:r>
        <w:rPr>
          <w:rFonts w:ascii="Arial" w:hAnsi="Arial"/>
          <w:sz w:val="22"/>
        </w:rPr>
        <w:t xml:space="preserve">Phone: </w:t>
      </w:r>
      <w:r>
        <w:rPr>
          <w:rFonts w:ascii="Arial" w:hAnsi="Arial"/>
          <w:color w:val="0000FF"/>
          <w:sz w:val="22"/>
        </w:rPr>
        <w:fldChar w:fldCharType="begin">
          <w:ffData>
            <w:name w:val="Text22"/>
            <w:enabled/>
            <w:calcOnExit w:val="0"/>
            <w:textInput/>
          </w:ffData>
        </w:fldChar>
      </w:r>
      <w:bookmarkStart w:id="2" w:name="Text22"/>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bookmarkEnd w:id="2"/>
    </w:p>
    <w:p w14:paraId="2AB3ACEE" w14:textId="77777777" w:rsidR="005B33B3" w:rsidRDefault="005B33B3" w:rsidP="004132E6">
      <w:pPr>
        <w:spacing w:line="276" w:lineRule="auto"/>
        <w:ind w:right="-720"/>
        <w:rPr>
          <w:rFonts w:ascii="Arial" w:hAnsi="Arial"/>
          <w:color w:val="0000FF"/>
          <w:sz w:val="22"/>
        </w:rPr>
      </w:pPr>
      <w:r>
        <w:rPr>
          <w:rFonts w:ascii="Arial" w:hAnsi="Arial"/>
          <w:sz w:val="22"/>
        </w:rPr>
        <w:t xml:space="preserve">Email: </w:t>
      </w:r>
      <w:r>
        <w:rPr>
          <w:rFonts w:ascii="Arial" w:hAnsi="Arial"/>
          <w:color w:val="0000FF"/>
          <w:sz w:val="22"/>
        </w:rPr>
        <w:fldChar w:fldCharType="begin">
          <w:ffData>
            <w:name w:val="Text24"/>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49FDE27A" w14:textId="77777777" w:rsidR="004132E6" w:rsidRDefault="004132E6" w:rsidP="004132E6">
      <w:pPr>
        <w:spacing w:line="276" w:lineRule="auto"/>
        <w:ind w:right="-720"/>
        <w:rPr>
          <w:rFonts w:ascii="Arial" w:hAnsi="Arial"/>
          <w:sz w:val="22"/>
        </w:rPr>
      </w:pPr>
    </w:p>
    <w:p w14:paraId="2BE64F1E" w14:textId="77777777" w:rsidR="005B33B3" w:rsidRDefault="004B51F9" w:rsidP="004132E6">
      <w:pPr>
        <w:spacing w:line="276" w:lineRule="auto"/>
        <w:ind w:right="-720"/>
        <w:rPr>
          <w:rFonts w:ascii="Arial" w:hAnsi="Arial"/>
          <w:sz w:val="22"/>
        </w:rPr>
      </w:pPr>
      <w:r>
        <w:rPr>
          <w:rFonts w:ascii="Arial" w:hAnsi="Arial"/>
          <w:sz w:val="22"/>
        </w:rPr>
        <w:t>Lab Contact</w:t>
      </w:r>
      <w:r w:rsidR="005B33B3">
        <w:rPr>
          <w:rFonts w:ascii="Arial" w:hAnsi="Arial"/>
          <w:sz w:val="22"/>
        </w:rPr>
        <w:t xml:space="preserve">: </w:t>
      </w:r>
      <w:r w:rsidR="005B33B3">
        <w:rPr>
          <w:rFonts w:ascii="Arial" w:hAnsi="Arial"/>
          <w:color w:val="0000FF"/>
          <w:sz w:val="22"/>
        </w:rPr>
        <w:fldChar w:fldCharType="begin">
          <w:ffData>
            <w:name w:val="Text25"/>
            <w:enabled/>
            <w:calcOnExit w:val="0"/>
            <w:textInput/>
          </w:ffData>
        </w:fldChar>
      </w:r>
      <w:r w:rsidR="005B33B3">
        <w:rPr>
          <w:rFonts w:ascii="Arial" w:hAnsi="Arial"/>
          <w:color w:val="0000FF"/>
          <w:sz w:val="22"/>
        </w:rPr>
        <w:instrText xml:space="preserve"> FORMTEXT </w:instrText>
      </w:r>
      <w:r w:rsidR="005B33B3">
        <w:rPr>
          <w:rFonts w:ascii="Arial" w:hAnsi="Arial"/>
          <w:color w:val="0000FF"/>
          <w:sz w:val="22"/>
        </w:rPr>
      </w:r>
      <w:r w:rsidR="005B33B3">
        <w:rPr>
          <w:rFonts w:ascii="Arial" w:hAnsi="Arial"/>
          <w:color w:val="0000FF"/>
          <w:sz w:val="22"/>
        </w:rPr>
        <w:fldChar w:fldCharType="separate"/>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fldChar w:fldCharType="end"/>
      </w:r>
      <w:r w:rsidR="005B33B3">
        <w:rPr>
          <w:rFonts w:ascii="Arial" w:hAnsi="Arial"/>
          <w:sz w:val="22"/>
        </w:rPr>
        <w:t xml:space="preserve"> </w:t>
      </w:r>
      <w:r w:rsidR="005B33B3">
        <w:rPr>
          <w:rFonts w:ascii="Arial" w:hAnsi="Arial"/>
          <w:sz w:val="22"/>
        </w:rPr>
        <w:tab/>
      </w:r>
    </w:p>
    <w:p w14:paraId="3D7601D9" w14:textId="77777777" w:rsidR="005B33B3" w:rsidRDefault="004B51F9" w:rsidP="004132E6">
      <w:pPr>
        <w:spacing w:line="276" w:lineRule="auto"/>
        <w:ind w:right="-720"/>
        <w:rPr>
          <w:rFonts w:ascii="Arial" w:hAnsi="Arial"/>
          <w:sz w:val="22"/>
        </w:rPr>
      </w:pPr>
      <w:r>
        <w:rPr>
          <w:rFonts w:ascii="Arial" w:hAnsi="Arial"/>
          <w:sz w:val="22"/>
        </w:rPr>
        <w:t>Lab Contact email</w:t>
      </w:r>
      <w:r w:rsidR="005B33B3">
        <w:rPr>
          <w:rFonts w:ascii="Arial" w:hAnsi="Arial"/>
          <w:sz w:val="22"/>
        </w:rPr>
        <w:t xml:space="preserve">: </w:t>
      </w:r>
      <w:r w:rsidR="005B33B3">
        <w:rPr>
          <w:rFonts w:ascii="Arial" w:hAnsi="Arial"/>
          <w:color w:val="0000FF"/>
          <w:sz w:val="22"/>
        </w:rPr>
        <w:fldChar w:fldCharType="begin">
          <w:ffData>
            <w:name w:val="Text26"/>
            <w:enabled/>
            <w:calcOnExit w:val="0"/>
            <w:textInput/>
          </w:ffData>
        </w:fldChar>
      </w:r>
      <w:r w:rsidR="005B33B3">
        <w:rPr>
          <w:rFonts w:ascii="Arial" w:hAnsi="Arial"/>
          <w:color w:val="0000FF"/>
          <w:sz w:val="22"/>
        </w:rPr>
        <w:instrText xml:space="preserve"> FORMTEXT </w:instrText>
      </w:r>
      <w:r w:rsidR="005B33B3">
        <w:rPr>
          <w:rFonts w:ascii="Arial" w:hAnsi="Arial"/>
          <w:color w:val="0000FF"/>
          <w:sz w:val="22"/>
        </w:rPr>
      </w:r>
      <w:r w:rsidR="005B33B3">
        <w:rPr>
          <w:rFonts w:ascii="Arial" w:hAnsi="Arial"/>
          <w:color w:val="0000FF"/>
          <w:sz w:val="22"/>
        </w:rPr>
        <w:fldChar w:fldCharType="separate"/>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fldChar w:fldCharType="end"/>
      </w:r>
    </w:p>
    <w:p w14:paraId="7331B466" w14:textId="77777777" w:rsidR="005B33B3" w:rsidRDefault="004B51F9" w:rsidP="004132E6">
      <w:pPr>
        <w:spacing w:line="276" w:lineRule="auto"/>
        <w:ind w:right="-720"/>
        <w:rPr>
          <w:rFonts w:ascii="Arial" w:hAnsi="Arial"/>
          <w:sz w:val="22"/>
        </w:rPr>
      </w:pPr>
      <w:r>
        <w:rPr>
          <w:rFonts w:ascii="Arial" w:hAnsi="Arial"/>
          <w:sz w:val="22"/>
        </w:rPr>
        <w:t>Lab Location</w:t>
      </w:r>
      <w:r w:rsidR="005B33B3">
        <w:rPr>
          <w:rFonts w:ascii="Arial" w:hAnsi="Arial"/>
          <w:sz w:val="22"/>
        </w:rPr>
        <w:t xml:space="preserve">: </w:t>
      </w:r>
      <w:r w:rsidR="005B33B3">
        <w:rPr>
          <w:rFonts w:ascii="Arial" w:hAnsi="Arial"/>
          <w:color w:val="0000FF"/>
          <w:sz w:val="22"/>
        </w:rPr>
        <w:fldChar w:fldCharType="begin">
          <w:ffData>
            <w:name w:val="Text26"/>
            <w:enabled/>
            <w:calcOnExit w:val="0"/>
            <w:textInput/>
          </w:ffData>
        </w:fldChar>
      </w:r>
      <w:r w:rsidR="005B33B3">
        <w:rPr>
          <w:rFonts w:ascii="Arial" w:hAnsi="Arial"/>
          <w:color w:val="0000FF"/>
          <w:sz w:val="22"/>
        </w:rPr>
        <w:instrText xml:space="preserve"> FORMTEXT </w:instrText>
      </w:r>
      <w:r w:rsidR="005B33B3">
        <w:rPr>
          <w:rFonts w:ascii="Arial" w:hAnsi="Arial"/>
          <w:color w:val="0000FF"/>
          <w:sz w:val="22"/>
        </w:rPr>
      </w:r>
      <w:r w:rsidR="005B33B3">
        <w:rPr>
          <w:rFonts w:ascii="Arial" w:hAnsi="Arial"/>
          <w:color w:val="0000FF"/>
          <w:sz w:val="22"/>
        </w:rPr>
        <w:fldChar w:fldCharType="separate"/>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fldChar w:fldCharType="end"/>
      </w:r>
      <w:r w:rsidR="005B33B3">
        <w:rPr>
          <w:rFonts w:ascii="Arial" w:hAnsi="Arial"/>
          <w:sz w:val="22"/>
        </w:rPr>
        <w:t xml:space="preserve"> </w:t>
      </w:r>
      <w:r w:rsidR="005B33B3">
        <w:rPr>
          <w:rFonts w:ascii="Arial" w:hAnsi="Arial"/>
          <w:sz w:val="22"/>
        </w:rPr>
        <w:tab/>
      </w:r>
    </w:p>
    <w:p w14:paraId="54E2B3B3" w14:textId="77777777" w:rsidR="005B33B3" w:rsidRDefault="004B51F9" w:rsidP="004132E6">
      <w:pPr>
        <w:spacing w:line="276" w:lineRule="auto"/>
        <w:ind w:right="-720"/>
        <w:rPr>
          <w:rFonts w:ascii="Arial" w:hAnsi="Arial"/>
          <w:sz w:val="22"/>
        </w:rPr>
      </w:pPr>
      <w:r>
        <w:rPr>
          <w:rFonts w:ascii="Arial" w:hAnsi="Arial"/>
          <w:sz w:val="22"/>
        </w:rPr>
        <w:t>Phone</w:t>
      </w:r>
      <w:r w:rsidR="005B33B3">
        <w:rPr>
          <w:rFonts w:ascii="Arial" w:hAnsi="Arial"/>
          <w:sz w:val="22"/>
        </w:rPr>
        <w:t xml:space="preserve">: </w:t>
      </w:r>
      <w:r w:rsidR="005B33B3">
        <w:rPr>
          <w:rFonts w:ascii="Arial" w:hAnsi="Arial"/>
          <w:color w:val="0000FF"/>
          <w:sz w:val="22"/>
        </w:rPr>
        <w:fldChar w:fldCharType="begin">
          <w:ffData>
            <w:name w:val="Text27"/>
            <w:enabled/>
            <w:calcOnExit w:val="0"/>
            <w:textInput/>
          </w:ffData>
        </w:fldChar>
      </w:r>
      <w:r w:rsidR="005B33B3">
        <w:rPr>
          <w:rFonts w:ascii="Arial" w:hAnsi="Arial"/>
          <w:color w:val="0000FF"/>
          <w:sz w:val="22"/>
        </w:rPr>
        <w:instrText xml:space="preserve"> FORMTEXT </w:instrText>
      </w:r>
      <w:r w:rsidR="005B33B3">
        <w:rPr>
          <w:rFonts w:ascii="Arial" w:hAnsi="Arial"/>
          <w:color w:val="0000FF"/>
          <w:sz w:val="22"/>
        </w:rPr>
      </w:r>
      <w:r w:rsidR="005B33B3">
        <w:rPr>
          <w:rFonts w:ascii="Arial" w:hAnsi="Arial"/>
          <w:color w:val="0000FF"/>
          <w:sz w:val="22"/>
        </w:rPr>
        <w:fldChar w:fldCharType="separate"/>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t> </w:t>
      </w:r>
      <w:r w:rsidR="005B33B3">
        <w:rPr>
          <w:rFonts w:ascii="Arial" w:hAnsi="Arial"/>
          <w:color w:val="0000FF"/>
          <w:sz w:val="22"/>
        </w:rPr>
        <w:fldChar w:fldCharType="end"/>
      </w:r>
    </w:p>
    <w:p w14:paraId="1814C39B" w14:textId="77777777" w:rsidR="005B33B3" w:rsidRDefault="005B33B3">
      <w:pPr>
        <w:ind w:right="-720"/>
        <w:rPr>
          <w:rFonts w:ascii="Arial" w:hAnsi="Arial"/>
          <w:sz w:val="22"/>
        </w:rPr>
      </w:pPr>
    </w:p>
    <w:p w14:paraId="6FA0C229" w14:textId="77777777" w:rsidR="005B33B3" w:rsidRDefault="005B33B3">
      <w:pPr>
        <w:spacing w:line="360" w:lineRule="auto"/>
        <w:ind w:right="-720"/>
        <w:rPr>
          <w:rFonts w:ascii="Arial" w:hAnsi="Arial"/>
          <w:sz w:val="22"/>
        </w:rPr>
      </w:pPr>
    </w:p>
    <w:p w14:paraId="05458939" w14:textId="77777777" w:rsidR="005B33B3" w:rsidRDefault="005B33B3">
      <w:pPr>
        <w:pStyle w:val="BodyText"/>
        <w:rPr>
          <w:rFonts w:ascii="Arial" w:hAnsi="Arial"/>
          <w:b/>
          <w:sz w:val="22"/>
        </w:rPr>
      </w:pPr>
      <w:r>
        <w:rPr>
          <w:rFonts w:ascii="Arial" w:hAnsi="Arial"/>
          <w:b/>
          <w:sz w:val="22"/>
        </w:rPr>
        <w:t>Project initiation requirements</w:t>
      </w:r>
    </w:p>
    <w:p w14:paraId="57ADF997" w14:textId="77777777" w:rsidR="005B33B3" w:rsidRDefault="005B33B3" w:rsidP="005444C6">
      <w:pPr>
        <w:numPr>
          <w:ilvl w:val="0"/>
          <w:numId w:val="8"/>
        </w:numPr>
        <w:tabs>
          <w:tab w:val="clear" w:pos="720"/>
          <w:tab w:val="num" w:pos="450"/>
        </w:tabs>
        <w:ind w:left="450" w:hanging="270"/>
        <w:rPr>
          <w:rFonts w:ascii="Arial" w:hAnsi="Arial"/>
          <w:sz w:val="22"/>
        </w:rPr>
      </w:pPr>
      <w:r>
        <w:rPr>
          <w:rFonts w:ascii="Arial" w:hAnsi="Arial"/>
          <w:sz w:val="22"/>
        </w:rPr>
        <w:t>Approved animal protocol describing the use of animals generated by the TTML before microinjections can be scheduled</w:t>
      </w:r>
    </w:p>
    <w:p w14:paraId="484D044D" w14:textId="77777777" w:rsidR="005444C6" w:rsidRPr="000619D3" w:rsidRDefault="005444C6">
      <w:pPr>
        <w:pStyle w:val="BodyText"/>
        <w:numPr>
          <w:ilvl w:val="0"/>
          <w:numId w:val="8"/>
        </w:numPr>
        <w:tabs>
          <w:tab w:val="clear" w:pos="720"/>
          <w:tab w:val="num" w:pos="450"/>
        </w:tabs>
        <w:ind w:left="450" w:hanging="270"/>
        <w:rPr>
          <w:rFonts w:ascii="Arial" w:eastAsia="Times New Roman" w:hAnsi="Arial"/>
          <w:color w:val="000000"/>
          <w:sz w:val="22"/>
        </w:rPr>
      </w:pPr>
      <w:r w:rsidRPr="000619D3">
        <w:rPr>
          <w:rFonts w:ascii="Arial" w:eastAsia="Times New Roman" w:hAnsi="Arial"/>
          <w:color w:val="000000"/>
          <w:sz w:val="22"/>
        </w:rPr>
        <w:t>Purified microinjection BAC DNA: ~</w:t>
      </w:r>
      <w:r w:rsidRPr="000619D3">
        <w:rPr>
          <w:rFonts w:ascii="Arial" w:hAnsi="Arial"/>
          <w:color w:val="000000"/>
          <w:sz w:val="22"/>
        </w:rPr>
        <w:t xml:space="preserve">20µg of linear high quality microinjection DNA </w:t>
      </w:r>
      <w:r>
        <w:rPr>
          <w:rFonts w:ascii="Arial" w:hAnsi="Arial"/>
          <w:sz w:val="22"/>
        </w:rPr>
        <w:t>(</w:t>
      </w:r>
      <w:hyperlink r:id="rId9" w:history="1">
        <w:r w:rsidRPr="00502B00">
          <w:rPr>
            <w:rStyle w:val="Hyperlink"/>
            <w:rFonts w:ascii="Arial" w:hAnsi="Arial"/>
            <w:sz w:val="22"/>
          </w:rPr>
          <w:t>Protocol</w:t>
        </w:r>
      </w:hyperlink>
      <w:r w:rsidRPr="00502B00">
        <w:rPr>
          <w:rFonts w:ascii="Arial" w:hAnsi="Arial"/>
          <w:sz w:val="22"/>
        </w:rPr>
        <w:t>),</w:t>
      </w:r>
      <w:r w:rsidRPr="000619D3">
        <w:rPr>
          <w:rFonts w:ascii="Arial" w:hAnsi="Arial"/>
          <w:sz w:val="22"/>
        </w:rPr>
        <w:t xml:space="preserve"> </w:t>
      </w:r>
      <w:r w:rsidRPr="000619D3">
        <w:rPr>
          <w:rFonts w:ascii="Arial" w:hAnsi="Arial"/>
          <w:color w:val="000000"/>
          <w:sz w:val="22"/>
        </w:rPr>
        <w:t>analyzed by pulse-field gel electrophoresis for purity and concentration, diluted in injection buffer at a concentration of ~50µg/ml</w:t>
      </w:r>
    </w:p>
    <w:p w14:paraId="4DAACDC5" w14:textId="77777777" w:rsidR="005444C6" w:rsidRDefault="005444C6" w:rsidP="005444C6">
      <w:pPr>
        <w:numPr>
          <w:ilvl w:val="0"/>
          <w:numId w:val="8"/>
        </w:numPr>
        <w:tabs>
          <w:tab w:val="clear" w:pos="720"/>
        </w:tabs>
        <w:ind w:left="450" w:hanging="270"/>
        <w:rPr>
          <w:rFonts w:ascii="Arial" w:hAnsi="Arial"/>
          <w:sz w:val="22"/>
        </w:rPr>
      </w:pPr>
      <w:r>
        <w:rPr>
          <w:rFonts w:ascii="Arial" w:hAnsi="Arial"/>
          <w:sz w:val="22"/>
        </w:rPr>
        <w:t xml:space="preserve">Recieved microinjection DNA will be </w:t>
      </w:r>
      <w:r w:rsidR="004B51F9" w:rsidRPr="000619D3">
        <w:rPr>
          <w:rFonts w:ascii="Arial" w:hAnsi="Arial"/>
          <w:color w:val="000000"/>
          <w:sz w:val="22"/>
        </w:rPr>
        <w:t>analyzed by pulse-field gel electrophoresis for purity and concentration</w:t>
      </w:r>
      <w:r>
        <w:rPr>
          <w:rFonts w:ascii="Arial" w:hAnsi="Arial"/>
          <w:sz w:val="22"/>
        </w:rPr>
        <w:t xml:space="preserve"> and test injected.  A new preparation will be requested if DNA is: 1) too dilute , 2) too difficult to inject (ie, clogs needles), or 3) toxic (fewer than an acceptable number of injected embryos continue to develop in culture). </w:t>
      </w:r>
    </w:p>
    <w:p w14:paraId="2CA4E991" w14:textId="77777777" w:rsidR="005444C6" w:rsidRDefault="005444C6" w:rsidP="005444C6">
      <w:pPr>
        <w:pStyle w:val="BodyText"/>
        <w:rPr>
          <w:rFonts w:ascii="Arial" w:eastAsia="Times New Roman" w:hAnsi="Arial"/>
          <w:color w:val="000000"/>
          <w:sz w:val="22"/>
        </w:rPr>
      </w:pPr>
    </w:p>
    <w:p w14:paraId="4DA121D6" w14:textId="77777777" w:rsidR="004B51F9" w:rsidRDefault="004B51F9">
      <w:pPr>
        <w:pStyle w:val="Heading7"/>
        <w:spacing w:after="120"/>
        <w:rPr>
          <w:rFonts w:ascii="Arial" w:hAnsi="Arial"/>
          <w:sz w:val="22"/>
        </w:rPr>
      </w:pPr>
    </w:p>
    <w:p w14:paraId="399BF77E" w14:textId="77777777" w:rsidR="005444C6" w:rsidRDefault="005444C6">
      <w:pPr>
        <w:pStyle w:val="Heading7"/>
        <w:spacing w:after="120"/>
        <w:rPr>
          <w:rFonts w:ascii="Arial" w:hAnsi="Arial"/>
          <w:sz w:val="22"/>
        </w:rPr>
      </w:pPr>
      <w:r>
        <w:rPr>
          <w:rFonts w:ascii="Arial" w:hAnsi="Arial"/>
          <w:sz w:val="22"/>
        </w:rPr>
        <w:t>Animal protocol information</w:t>
      </w:r>
    </w:p>
    <w:p w14:paraId="2F727411" w14:textId="77777777" w:rsidR="005444C6" w:rsidRDefault="005444C6" w:rsidP="004132E6">
      <w:pPr>
        <w:pStyle w:val="Heading7"/>
        <w:spacing w:line="276" w:lineRule="auto"/>
        <w:rPr>
          <w:rFonts w:ascii="Arial" w:hAnsi="Arial"/>
          <w:b w:val="0"/>
          <w:sz w:val="22"/>
        </w:rPr>
      </w:pPr>
      <w:r>
        <w:rPr>
          <w:rFonts w:ascii="Arial" w:hAnsi="Arial"/>
          <w:b w:val="0"/>
          <w:sz w:val="22"/>
        </w:rPr>
        <w:t>NUACUC# and approval dates:</w:t>
      </w:r>
      <w:r>
        <w:rPr>
          <w:rFonts w:ascii="Arial" w:hAnsi="Arial"/>
          <w:sz w:val="22"/>
        </w:rPr>
        <w:t xml:space="preserve"> </w:t>
      </w:r>
      <w:r>
        <w:rPr>
          <w:rFonts w:ascii="Arial" w:hAnsi="Arial"/>
          <w:color w:val="0000FF"/>
          <w:sz w:val="22"/>
        </w:rPr>
        <w:fldChar w:fldCharType="begin">
          <w:ffData>
            <w:name w:val="Text30"/>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noProof/>
          <w:color w:val="0000FF"/>
          <w:sz w:val="22"/>
        </w:rPr>
        <w:t> </w:t>
      </w:r>
      <w:r>
        <w:rPr>
          <w:rFonts w:ascii="Arial" w:hAnsi="Arial"/>
          <w:noProof/>
          <w:color w:val="0000FF"/>
          <w:sz w:val="22"/>
        </w:rPr>
        <w:t> </w:t>
      </w:r>
      <w:r>
        <w:rPr>
          <w:rFonts w:ascii="Arial" w:hAnsi="Arial"/>
          <w:noProof/>
          <w:color w:val="0000FF"/>
          <w:sz w:val="22"/>
        </w:rPr>
        <w:t> </w:t>
      </w:r>
      <w:r>
        <w:rPr>
          <w:rFonts w:ascii="Arial" w:hAnsi="Arial"/>
          <w:noProof/>
          <w:color w:val="0000FF"/>
          <w:sz w:val="22"/>
        </w:rPr>
        <w:t> </w:t>
      </w:r>
      <w:r>
        <w:rPr>
          <w:rFonts w:ascii="Arial" w:hAnsi="Arial"/>
          <w:noProof/>
          <w:color w:val="0000FF"/>
          <w:sz w:val="22"/>
        </w:rPr>
        <w:t> </w:t>
      </w:r>
      <w:r>
        <w:rPr>
          <w:rFonts w:ascii="Arial" w:hAnsi="Arial"/>
          <w:color w:val="0000FF"/>
          <w:sz w:val="22"/>
        </w:rPr>
        <w:fldChar w:fldCharType="end"/>
      </w:r>
    </w:p>
    <w:p w14:paraId="54DB7B1A" w14:textId="77777777" w:rsidR="005444C6" w:rsidRDefault="005444C6" w:rsidP="004132E6">
      <w:pPr>
        <w:spacing w:after="120" w:line="276" w:lineRule="auto"/>
        <w:rPr>
          <w:rFonts w:ascii="Arial" w:hAnsi="Arial"/>
          <w:sz w:val="22"/>
        </w:rPr>
      </w:pPr>
      <w:r>
        <w:rPr>
          <w:rFonts w:ascii="Arial" w:hAnsi="Arial"/>
          <w:sz w:val="22"/>
        </w:rPr>
        <w:t xml:space="preserve">CCM animal housing location (if transferring mice within NU): </w:t>
      </w:r>
      <w:r>
        <w:rPr>
          <w:rFonts w:ascii="Arial" w:hAnsi="Arial"/>
          <w:color w:val="0000FF"/>
          <w:sz w:val="22"/>
        </w:rPr>
        <w:fldChar w:fldCharType="begin">
          <w:ffData>
            <w:name w:val=""/>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030E86DD" w14:textId="77777777" w:rsidR="004132E6" w:rsidRDefault="004132E6" w:rsidP="004132E6">
      <w:pPr>
        <w:ind w:right="-720"/>
        <w:rPr>
          <w:rFonts w:ascii="Arial" w:hAnsi="Arial" w:cs="Arial"/>
          <w:noProof w:val="0"/>
          <w:sz w:val="22"/>
          <w:szCs w:val="22"/>
        </w:rPr>
      </w:pPr>
      <w:r w:rsidRPr="009B3D2E">
        <w:rPr>
          <w:rFonts w:ascii="Arial" w:hAnsi="Arial" w:cs="Arial"/>
          <w:noProof w:val="0"/>
          <w:sz w:val="22"/>
          <w:szCs w:val="22"/>
          <w:u w:val="single"/>
        </w:rPr>
        <w:t>External investigators</w:t>
      </w:r>
      <w:r>
        <w:rPr>
          <w:rFonts w:ascii="Arial" w:hAnsi="Arial" w:cs="Arial"/>
          <w:noProof w:val="0"/>
          <w:sz w:val="22"/>
          <w:szCs w:val="22"/>
        </w:rPr>
        <w:t>: please attach or forward your current IACUC approval letter from your institution.</w:t>
      </w:r>
    </w:p>
    <w:p w14:paraId="5F588DC5" w14:textId="77777777" w:rsidR="005444C6" w:rsidRDefault="005444C6">
      <w:pPr>
        <w:ind w:right="-720"/>
        <w:rPr>
          <w:rFonts w:ascii="Arial" w:hAnsi="Arial"/>
          <w:b/>
          <w:sz w:val="22"/>
        </w:rPr>
      </w:pPr>
    </w:p>
    <w:p w14:paraId="6343B554" w14:textId="77777777" w:rsidR="004132E6" w:rsidRDefault="004132E6">
      <w:pPr>
        <w:ind w:right="-720"/>
        <w:rPr>
          <w:rFonts w:ascii="Arial" w:hAnsi="Arial"/>
          <w:b/>
          <w:sz w:val="22"/>
        </w:rPr>
      </w:pPr>
    </w:p>
    <w:p w14:paraId="3790448A" w14:textId="77777777" w:rsidR="005444C6" w:rsidRDefault="005444C6">
      <w:pPr>
        <w:ind w:right="-720"/>
        <w:rPr>
          <w:rFonts w:ascii="Arial" w:hAnsi="Arial"/>
          <w:b/>
          <w:sz w:val="22"/>
        </w:rPr>
      </w:pPr>
      <w:r>
        <w:rPr>
          <w:rFonts w:ascii="Arial" w:hAnsi="Arial"/>
          <w:b/>
          <w:sz w:val="22"/>
        </w:rPr>
        <w:t>Mouse strain requested for microinjection</w:t>
      </w:r>
    </w:p>
    <w:p w14:paraId="34A220A0" w14:textId="77777777" w:rsidR="005444C6" w:rsidRDefault="005444C6">
      <w:pPr>
        <w:ind w:right="-720"/>
        <w:rPr>
          <w:rFonts w:ascii="Arial" w:hAnsi="Arial"/>
          <w:sz w:val="22"/>
        </w:rPr>
      </w:pPr>
      <w:r>
        <w:rPr>
          <w:rFonts w:ascii="Arial" w:hAnsi="Arial"/>
          <w:sz w:val="22"/>
        </w:rPr>
        <w:fldChar w:fldCharType="begin">
          <w:ffData>
            <w:name w:val="Check5"/>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B6SJL</w:t>
      </w:r>
      <w:r>
        <w:rPr>
          <w:rFonts w:ascii="Arial" w:hAnsi="Arial"/>
          <w:sz w:val="22"/>
        </w:rPr>
        <w:tab/>
      </w:r>
      <w:r>
        <w:rPr>
          <w:rFonts w:ascii="Arial" w:hAnsi="Arial"/>
          <w:sz w:val="22"/>
        </w:rPr>
        <w:fldChar w:fldCharType="begin">
          <w:ffData>
            <w:name w:val="Check6"/>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FVB</w:t>
      </w:r>
      <w:r>
        <w:rPr>
          <w:rFonts w:ascii="Arial" w:hAnsi="Arial"/>
          <w:sz w:val="22"/>
        </w:rPr>
        <w:tab/>
      </w: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C57BL/6</w:t>
      </w:r>
    </w:p>
    <w:p w14:paraId="4ACA6055" w14:textId="77777777" w:rsidR="005444C6" w:rsidRDefault="005444C6" w:rsidP="005444C6">
      <w:pPr>
        <w:spacing w:line="360" w:lineRule="auto"/>
        <w:ind w:right="-720"/>
        <w:rPr>
          <w:rFonts w:ascii="Arial" w:hAnsi="Arial"/>
          <w:b/>
          <w:sz w:val="22"/>
        </w:rPr>
      </w:pP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special strain (please list strain and justification):</w:t>
      </w:r>
      <w:r>
        <w:rPr>
          <w:rFonts w:ascii="Arial" w:hAnsi="Arial"/>
          <w:color w:val="0000FF"/>
          <w:sz w:val="22"/>
        </w:rPr>
        <w:t xml:space="preserve"> </w:t>
      </w:r>
      <w:r>
        <w:rPr>
          <w:rFonts w:ascii="Arial" w:hAnsi="Arial"/>
          <w:color w:val="0000FF"/>
          <w:sz w:val="22"/>
        </w:rPr>
        <w:fldChar w:fldCharType="begin">
          <w:ffData>
            <w:name w:val=""/>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50DE7E49" w14:textId="77777777" w:rsidR="004132E6" w:rsidRDefault="004132E6">
      <w:pPr>
        <w:pStyle w:val="BodyText"/>
        <w:rPr>
          <w:rFonts w:ascii="Arial" w:hAnsi="Arial"/>
          <w:b/>
          <w:sz w:val="22"/>
        </w:rPr>
      </w:pPr>
    </w:p>
    <w:p w14:paraId="029F9575" w14:textId="77777777" w:rsidR="004132E6" w:rsidRDefault="004132E6">
      <w:pPr>
        <w:pStyle w:val="BodyText"/>
        <w:rPr>
          <w:rFonts w:ascii="Arial" w:hAnsi="Arial"/>
          <w:b/>
          <w:sz w:val="22"/>
        </w:rPr>
      </w:pPr>
    </w:p>
    <w:p w14:paraId="3F35624D" w14:textId="77777777" w:rsidR="004132E6" w:rsidRDefault="004132E6">
      <w:pPr>
        <w:pStyle w:val="BodyText"/>
        <w:rPr>
          <w:rFonts w:ascii="Arial" w:hAnsi="Arial"/>
          <w:b/>
          <w:sz w:val="22"/>
        </w:rPr>
      </w:pPr>
    </w:p>
    <w:p w14:paraId="51D319D1" w14:textId="77777777" w:rsidR="00FF4470" w:rsidRDefault="00FF4470">
      <w:pPr>
        <w:pStyle w:val="BodyText"/>
        <w:rPr>
          <w:rFonts w:ascii="Arial" w:hAnsi="Arial"/>
          <w:b/>
          <w:sz w:val="22"/>
        </w:rPr>
      </w:pPr>
    </w:p>
    <w:p w14:paraId="2A924377" w14:textId="77777777" w:rsidR="00FF4470" w:rsidRDefault="00FF4470">
      <w:pPr>
        <w:pStyle w:val="BodyText"/>
        <w:rPr>
          <w:rFonts w:ascii="Arial" w:hAnsi="Arial"/>
          <w:b/>
          <w:sz w:val="22"/>
        </w:rPr>
      </w:pPr>
    </w:p>
    <w:p w14:paraId="7E08F1AC" w14:textId="77777777" w:rsidR="005444C6" w:rsidRDefault="005444C6">
      <w:pPr>
        <w:pStyle w:val="BodyText"/>
        <w:rPr>
          <w:rFonts w:ascii="Arial" w:hAnsi="Arial"/>
          <w:b/>
          <w:sz w:val="22"/>
        </w:rPr>
      </w:pPr>
      <w:r>
        <w:rPr>
          <w:rFonts w:ascii="Arial" w:hAnsi="Arial"/>
          <w:b/>
          <w:sz w:val="22"/>
        </w:rPr>
        <w:lastRenderedPageBreak/>
        <w:t>Project Information</w:t>
      </w:r>
    </w:p>
    <w:p w14:paraId="382C5230" w14:textId="77777777" w:rsidR="005444C6" w:rsidRDefault="005444C6">
      <w:pPr>
        <w:pStyle w:val="BodyText"/>
        <w:rPr>
          <w:rFonts w:ascii="Arial" w:hAnsi="Arial"/>
          <w:b/>
          <w:sz w:val="22"/>
        </w:rPr>
      </w:pPr>
      <w:r>
        <w:rPr>
          <w:rFonts w:ascii="Arial" w:hAnsi="Arial"/>
          <w:b/>
          <w:sz w:val="22"/>
        </w:rPr>
        <w:t>Scientific Background</w:t>
      </w:r>
    </w:p>
    <w:p w14:paraId="1759DB46" w14:textId="77777777" w:rsidR="005444C6" w:rsidRDefault="005444C6">
      <w:pPr>
        <w:pStyle w:val="BodyText"/>
        <w:rPr>
          <w:rFonts w:ascii="Arial" w:hAnsi="Arial"/>
          <w:sz w:val="22"/>
        </w:rPr>
      </w:pPr>
      <w:r>
        <w:rPr>
          <w:rFonts w:ascii="Arial" w:hAnsi="Arial"/>
          <w:sz w:val="22"/>
        </w:rPr>
        <w:t>Please provide a BRIEF description of the scientific rational for this project. Include a description of the relevant and/or unique features of the transgenic construct, and the expected pattern of expression and phenotype. If more than one construct is involved in this project, indicate how they differ and why each is significant to the project).</w:t>
      </w:r>
    </w:p>
    <w:p w14:paraId="6D3DCC1E" w14:textId="77777777" w:rsidR="005444C6" w:rsidRDefault="005444C6">
      <w:pPr>
        <w:ind w:right="-720"/>
        <w:rPr>
          <w:rFonts w:ascii="Arial" w:hAnsi="Arial"/>
          <w:color w:val="0000FF"/>
          <w:sz w:val="22"/>
        </w:rPr>
      </w:pPr>
      <w:r>
        <w:rPr>
          <w:rFonts w:ascii="Arial" w:hAnsi="Arial"/>
          <w:color w:val="0000FF"/>
          <w:sz w:val="22"/>
        </w:rPr>
        <w:fldChar w:fldCharType="begin">
          <w:ffData>
            <w:name w:val="Text7"/>
            <w:enabled/>
            <w:calcOnExit w:val="0"/>
            <w:textInput/>
          </w:ffData>
        </w:fldChar>
      </w:r>
      <w:bookmarkStart w:id="3" w:name="Text7"/>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bookmarkEnd w:id="3"/>
    </w:p>
    <w:p w14:paraId="76CC83DF" w14:textId="77777777" w:rsidR="005444C6" w:rsidRDefault="005444C6">
      <w:pPr>
        <w:ind w:right="-720"/>
        <w:rPr>
          <w:rFonts w:ascii="Arial" w:hAnsi="Arial"/>
          <w:color w:val="0000FF"/>
          <w:sz w:val="22"/>
        </w:rPr>
      </w:pPr>
    </w:p>
    <w:p w14:paraId="1EEBEE49" w14:textId="77777777" w:rsidR="005444C6" w:rsidRDefault="005444C6">
      <w:pPr>
        <w:ind w:right="-720"/>
        <w:rPr>
          <w:rFonts w:ascii="Arial" w:hAnsi="Arial"/>
          <w:sz w:val="22"/>
        </w:rPr>
      </w:pPr>
    </w:p>
    <w:p w14:paraId="5C212C20" w14:textId="77777777" w:rsidR="005444C6" w:rsidRDefault="005444C6">
      <w:pPr>
        <w:pStyle w:val="Heading7"/>
        <w:rPr>
          <w:rFonts w:ascii="Arial" w:hAnsi="Arial"/>
          <w:sz w:val="22"/>
        </w:rPr>
      </w:pPr>
      <w:r>
        <w:rPr>
          <w:rFonts w:ascii="Arial" w:hAnsi="Arial"/>
          <w:sz w:val="22"/>
        </w:rPr>
        <w:t xml:space="preserve">Transgene Structure </w:t>
      </w:r>
    </w:p>
    <w:p w14:paraId="7FA6BE02" w14:textId="77777777" w:rsidR="005444C6" w:rsidRDefault="005444C6">
      <w:pPr>
        <w:spacing w:after="120"/>
        <w:rPr>
          <w:rFonts w:ascii="Arial" w:hAnsi="Arial"/>
          <w:sz w:val="22"/>
        </w:rPr>
      </w:pPr>
      <w:r>
        <w:rPr>
          <w:rFonts w:ascii="Arial" w:hAnsi="Arial"/>
          <w:sz w:val="22"/>
        </w:rPr>
        <w:t xml:space="preserve">Construct name: </w:t>
      </w:r>
      <w:r>
        <w:rPr>
          <w:rFonts w:ascii="Arial" w:hAnsi="Arial"/>
          <w:color w:val="0000FF"/>
          <w:sz w:val="22"/>
        </w:rPr>
        <w:fldChar w:fldCharType="begin">
          <w:ffData>
            <w:name w:val="Text33"/>
            <w:enabled/>
            <w:calcOnExit w:val="0"/>
            <w:textInput/>
          </w:ffData>
        </w:fldChar>
      </w:r>
      <w:bookmarkStart w:id="4" w:name="Text33"/>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bookmarkEnd w:id="4"/>
    </w:p>
    <w:p w14:paraId="3AD452A1" w14:textId="5F2E14A8" w:rsidR="005444C6" w:rsidRDefault="005444C6">
      <w:pPr>
        <w:pStyle w:val="BodyText"/>
        <w:spacing w:after="120"/>
        <w:rPr>
          <w:rFonts w:ascii="Arial" w:hAnsi="Arial"/>
          <w:sz w:val="22"/>
        </w:rPr>
      </w:pPr>
      <w:r w:rsidRPr="002A4B8D">
        <w:rPr>
          <w:rFonts w:ascii="Arial" w:hAnsi="Arial"/>
          <w:sz w:val="22"/>
        </w:rPr>
        <w:t>Attach (or insert diagram below)</w:t>
      </w:r>
      <w:r>
        <w:rPr>
          <w:rFonts w:ascii="Arial" w:hAnsi="Arial"/>
          <w:sz w:val="22"/>
        </w:rPr>
        <w:t xml:space="preserve"> a linear map of the transgene and label features including relevant restriction sites and probe/primer location used for transgenesis scree</w:t>
      </w:r>
      <w:r w:rsidR="009D1D62">
        <w:rPr>
          <w:rFonts w:ascii="Arial" w:hAnsi="Arial"/>
          <w:sz w:val="22"/>
        </w:rPr>
        <w:t>ning</w:t>
      </w:r>
      <w:r>
        <w:rPr>
          <w:rFonts w:ascii="Arial" w:hAnsi="Arial"/>
          <w:sz w:val="22"/>
        </w:rPr>
        <w:t>.</w:t>
      </w:r>
    </w:p>
    <w:p w14:paraId="7A3302E1" w14:textId="77777777" w:rsidR="009D1D62" w:rsidRDefault="009D1D62">
      <w:pPr>
        <w:pStyle w:val="BodyText"/>
        <w:spacing w:after="120"/>
        <w:rPr>
          <w:rFonts w:ascii="Arial" w:hAnsi="Arial"/>
          <w:sz w:val="22"/>
        </w:rPr>
      </w:pPr>
    </w:p>
    <w:p w14:paraId="120258FE" w14:textId="77777777" w:rsidR="009D1D62" w:rsidRDefault="009D1D62">
      <w:pPr>
        <w:pStyle w:val="BodyText"/>
        <w:spacing w:after="120"/>
        <w:rPr>
          <w:rFonts w:ascii="Arial" w:hAnsi="Arial"/>
          <w:sz w:val="22"/>
        </w:rPr>
      </w:pPr>
    </w:p>
    <w:p w14:paraId="7E72C6B9" w14:textId="77777777" w:rsidR="005444C6" w:rsidRDefault="005444C6">
      <w:pPr>
        <w:pStyle w:val="Heading5"/>
        <w:rPr>
          <w:rFonts w:ascii="Arial" w:hAnsi="Arial"/>
          <w:sz w:val="22"/>
        </w:rPr>
      </w:pPr>
      <w:r>
        <w:rPr>
          <w:rFonts w:ascii="Arial" w:hAnsi="Arial"/>
          <w:sz w:val="22"/>
        </w:rPr>
        <w:t>Transgene preparation</w:t>
      </w:r>
    </w:p>
    <w:p w14:paraId="143E980D" w14:textId="77777777" w:rsidR="005444C6" w:rsidRDefault="005444C6">
      <w:pPr>
        <w:spacing w:after="120"/>
        <w:ind w:right="-720"/>
        <w:rPr>
          <w:rFonts w:ascii="Arial" w:hAnsi="Arial"/>
          <w:sz w:val="22"/>
        </w:rPr>
      </w:pPr>
      <w:r>
        <w:rPr>
          <w:rFonts w:ascii="Arial" w:hAnsi="Arial"/>
          <w:sz w:val="22"/>
        </w:rPr>
        <w:t xml:space="preserve">The two most critical aspects of successfully creating transgenic founders from BAC transgenes are 1) purity of DNA and 2) DNA concentration. The recommended protocol </w:t>
      </w:r>
      <w:r w:rsidRPr="002A4B8D">
        <w:rPr>
          <w:rFonts w:ascii="Arial" w:hAnsi="Arial"/>
          <w:sz w:val="22"/>
        </w:rPr>
        <w:t>for preparing high qual</w:t>
      </w:r>
      <w:r w:rsidR="004B51F9">
        <w:rPr>
          <w:rFonts w:ascii="Arial" w:hAnsi="Arial"/>
          <w:sz w:val="22"/>
        </w:rPr>
        <w:t xml:space="preserve">ity BAC DNA for microinjection </w:t>
      </w:r>
      <w:hyperlink r:id="rId10" w:history="1">
        <w:r w:rsidR="004B51F9" w:rsidRPr="004B51F9">
          <w:rPr>
            <w:rStyle w:val="Hyperlink"/>
            <w:rFonts w:ascii="Arial" w:hAnsi="Arial"/>
            <w:sz w:val="22"/>
          </w:rPr>
          <w:t>(Protocol)</w:t>
        </w:r>
      </w:hyperlink>
      <w:r w:rsidRPr="002A4B8D">
        <w:rPr>
          <w:rFonts w:ascii="Arial" w:hAnsi="Arial"/>
          <w:sz w:val="22"/>
        </w:rPr>
        <w:t xml:space="preserve"> is that of Nathaniel Heintz.</w:t>
      </w:r>
      <w:r>
        <w:rPr>
          <w:rFonts w:ascii="Arial" w:hAnsi="Arial"/>
          <w:sz w:val="22"/>
        </w:rPr>
        <w:t xml:space="preserve"> We have also been successful at generating BAC transgenic founders from DNA prepared using </w:t>
      </w:r>
      <w:hyperlink r:id="rId11" w:history="1">
        <w:r>
          <w:rPr>
            <w:rStyle w:val="Hyperlink"/>
            <w:rFonts w:ascii="Arial" w:hAnsi="Arial"/>
            <w:sz w:val="22"/>
          </w:rPr>
          <w:t>Clontech's NeocleoBond BAC Maxi Kit.</w:t>
        </w:r>
      </w:hyperlink>
      <w:r>
        <w:rPr>
          <w:rFonts w:ascii="Arial" w:hAnsi="Arial"/>
          <w:sz w:val="22"/>
        </w:rPr>
        <w:t xml:space="preserve"> </w:t>
      </w:r>
    </w:p>
    <w:p w14:paraId="405BF37A" w14:textId="04332252" w:rsidR="005444C6" w:rsidRDefault="005444C6">
      <w:pPr>
        <w:pStyle w:val="BodyText"/>
        <w:spacing w:after="120"/>
        <w:rPr>
          <w:rFonts w:ascii="Arial" w:hAnsi="Arial"/>
          <w:sz w:val="22"/>
        </w:rPr>
      </w:pPr>
      <w:r>
        <w:rPr>
          <w:rFonts w:ascii="Arial" w:hAnsi="Arial"/>
          <w:sz w:val="22"/>
        </w:rPr>
        <w:t>Circular or linear BAC DNA can be submitted for microinjection</w:t>
      </w:r>
      <w:r w:rsidR="009D1D62">
        <w:rPr>
          <w:rFonts w:ascii="Arial" w:hAnsi="Arial"/>
          <w:sz w:val="22"/>
        </w:rPr>
        <w:t xml:space="preserve">.  </w:t>
      </w:r>
      <w:r>
        <w:rPr>
          <w:rFonts w:ascii="Arial" w:hAnsi="Arial"/>
          <w:sz w:val="22"/>
        </w:rPr>
        <w:t xml:space="preserve">Pulsed field analysis is critical to determine the quality of the DNA as this method detects sheared BAC DNA or accidentally restriction enzyme digested BAC preps that will never result in the generation of founders. </w:t>
      </w:r>
      <w:r w:rsidR="009D1D62">
        <w:rPr>
          <w:rFonts w:ascii="Arial" w:hAnsi="Arial"/>
          <w:sz w:val="22"/>
        </w:rPr>
        <w:t>We will assess the submitted BAC DNA by PFGE prior to injection.  A sharp, single band of the correct size should be evident.</w:t>
      </w:r>
    </w:p>
    <w:p w14:paraId="22987779" w14:textId="77777777" w:rsidR="005444C6" w:rsidRDefault="005444C6">
      <w:pPr>
        <w:spacing w:line="360" w:lineRule="auto"/>
        <w:ind w:right="-720"/>
        <w:rPr>
          <w:rFonts w:ascii="Arial" w:hAnsi="Arial"/>
          <w:color w:val="0000FF"/>
          <w:sz w:val="22"/>
        </w:rPr>
      </w:pPr>
      <w:r>
        <w:rPr>
          <w:rFonts w:ascii="Arial" w:hAnsi="Arial"/>
          <w:sz w:val="22"/>
        </w:rPr>
        <w:t xml:space="preserve">Enzymes used to linearize microinjection BAC: </w:t>
      </w:r>
      <w:r>
        <w:rPr>
          <w:rFonts w:ascii="Arial" w:hAnsi="Arial"/>
          <w:color w:val="0000FF"/>
          <w:sz w:val="22"/>
        </w:rPr>
        <w:fldChar w:fldCharType="begin">
          <w:ffData>
            <w:name w:val="Text3"/>
            <w:enabled/>
            <w:calcOnExit w:val="0"/>
            <w:textInput/>
          </w:ffData>
        </w:fldChar>
      </w:r>
      <w:bookmarkStart w:id="5" w:name="Text3"/>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bookmarkEnd w:id="5"/>
    </w:p>
    <w:p w14:paraId="4E2C22DD" w14:textId="77777777" w:rsidR="005444C6" w:rsidRDefault="005444C6">
      <w:pPr>
        <w:spacing w:line="360" w:lineRule="auto"/>
        <w:ind w:right="-720"/>
        <w:rPr>
          <w:rFonts w:ascii="Arial" w:hAnsi="Arial"/>
          <w:color w:val="0000FF"/>
          <w:sz w:val="22"/>
        </w:rPr>
      </w:pPr>
      <w:r>
        <w:rPr>
          <w:rFonts w:ascii="Arial" w:hAnsi="Arial"/>
          <w:sz w:val="22"/>
        </w:rPr>
        <w:t xml:space="preserve">Size of purified BAC injection fragment: </w:t>
      </w:r>
      <w:r>
        <w:rPr>
          <w:rFonts w:ascii="Arial" w:hAnsi="Arial"/>
          <w:color w:val="0000FF"/>
          <w:sz w:val="22"/>
        </w:rPr>
        <w:fldChar w:fldCharType="begin">
          <w:ffData>
            <w:name w:val="Text5"/>
            <w:enabled/>
            <w:calcOnExit w:val="0"/>
            <w:textInput/>
          </w:ffData>
        </w:fldChar>
      </w:r>
      <w:bookmarkStart w:id="6" w:name="Text5"/>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bookmarkEnd w:id="6"/>
    </w:p>
    <w:p w14:paraId="0E42642F" w14:textId="77777777" w:rsidR="005444C6" w:rsidRDefault="005444C6">
      <w:pPr>
        <w:spacing w:line="360" w:lineRule="auto"/>
        <w:ind w:right="-720"/>
        <w:rPr>
          <w:rFonts w:ascii="Arial" w:hAnsi="Arial"/>
          <w:sz w:val="22"/>
        </w:rPr>
      </w:pPr>
      <w:r>
        <w:rPr>
          <w:rFonts w:ascii="Arial" w:hAnsi="Arial"/>
          <w:sz w:val="22"/>
        </w:rPr>
        <w:t>Form of injection fragment</w:t>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Check1"/>
            <w:enabled/>
            <w:calcOnExit w:val="0"/>
            <w:checkBox>
              <w:sizeAuto/>
              <w:default w:val="0"/>
            </w:checkBox>
          </w:ffData>
        </w:fldChar>
      </w:r>
      <w:bookmarkStart w:id="7" w:name="Check1"/>
      <w:r>
        <w:rPr>
          <w:rFonts w:ascii="Arial" w:hAnsi="Arial"/>
          <w:sz w:val="22"/>
        </w:rPr>
        <w:instrText xml:space="preserve"> FORMCHECKBOX </w:instrText>
      </w:r>
      <w:r>
        <w:rPr>
          <w:rFonts w:ascii="Arial" w:hAnsi="Arial"/>
          <w:sz w:val="22"/>
        </w:rPr>
      </w:r>
      <w:r>
        <w:rPr>
          <w:rFonts w:ascii="Arial" w:hAnsi="Arial"/>
          <w:sz w:val="22"/>
        </w:rPr>
        <w:fldChar w:fldCharType="end"/>
      </w:r>
      <w:bookmarkEnd w:id="7"/>
      <w:r>
        <w:rPr>
          <w:rFonts w:ascii="Arial" w:hAnsi="Arial"/>
          <w:sz w:val="22"/>
        </w:rPr>
        <w:t xml:space="preserve"> circular</w:t>
      </w:r>
    </w:p>
    <w:p w14:paraId="240A2822" w14:textId="77777777" w:rsidR="005444C6" w:rsidRDefault="005444C6">
      <w:pPr>
        <w:spacing w:line="360" w:lineRule="auto"/>
        <w:ind w:right="-72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Check2"/>
            <w:enabled/>
            <w:calcOnExit w:val="0"/>
            <w:checkBox>
              <w:sizeAuto/>
              <w:default w:val="0"/>
            </w:checkBox>
          </w:ffData>
        </w:fldChar>
      </w:r>
      <w:bookmarkStart w:id="8" w:name="Check2"/>
      <w:r>
        <w:rPr>
          <w:rFonts w:ascii="Arial" w:hAnsi="Arial"/>
          <w:sz w:val="22"/>
        </w:rPr>
        <w:instrText xml:space="preserve"> FORMCHECKBOX </w:instrText>
      </w:r>
      <w:r>
        <w:rPr>
          <w:rFonts w:ascii="Arial" w:hAnsi="Arial"/>
          <w:sz w:val="22"/>
        </w:rPr>
      </w:r>
      <w:r>
        <w:rPr>
          <w:rFonts w:ascii="Arial" w:hAnsi="Arial"/>
          <w:sz w:val="22"/>
        </w:rPr>
        <w:fldChar w:fldCharType="end"/>
      </w:r>
      <w:bookmarkEnd w:id="8"/>
      <w:r>
        <w:rPr>
          <w:rFonts w:ascii="Arial" w:hAnsi="Arial"/>
          <w:sz w:val="22"/>
        </w:rPr>
        <w:t xml:space="preserve"> linear</w:t>
      </w:r>
    </w:p>
    <w:p w14:paraId="34B257A6" w14:textId="77777777" w:rsidR="005444C6" w:rsidRDefault="005444C6">
      <w:pPr>
        <w:spacing w:line="360" w:lineRule="auto"/>
        <w:ind w:right="-720"/>
        <w:rPr>
          <w:rFonts w:ascii="Arial" w:hAnsi="Arial"/>
          <w:sz w:val="22"/>
          <w:bdr w:val="single" w:sz="4" w:space="0" w:color="auto"/>
        </w:rPr>
      </w:pPr>
      <w:r>
        <w:rPr>
          <w:rFonts w:ascii="Arial" w:hAnsi="Arial"/>
          <w:sz w:val="22"/>
        </w:rPr>
        <w:t>Concentration (should be ~50</w:t>
      </w:r>
      <w:r w:rsidRPr="000619D3">
        <w:rPr>
          <w:rFonts w:ascii="Symbol" w:hAnsi="Symbol"/>
          <w:sz w:val="22"/>
        </w:rPr>
        <w:t></w:t>
      </w:r>
      <w:r>
        <w:rPr>
          <w:rFonts w:ascii="Arial" w:hAnsi="Arial"/>
          <w:sz w:val="22"/>
        </w:rPr>
        <w:t xml:space="preserve">g/ml) and volume of purified DNA: </w:t>
      </w:r>
      <w:r>
        <w:rPr>
          <w:rFonts w:ascii="Arial" w:hAnsi="Arial"/>
          <w:color w:val="0000FF"/>
          <w:sz w:val="22"/>
        </w:rPr>
        <w:fldChar w:fldCharType="begin">
          <w:ffData>
            <w:name w:val="Text6"/>
            <w:enabled/>
            <w:calcOnExit w:val="0"/>
            <w:textInput/>
          </w:ffData>
        </w:fldChar>
      </w:r>
      <w:bookmarkStart w:id="9" w:name="Text6"/>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bookmarkEnd w:id="9"/>
      <w:r>
        <w:rPr>
          <w:rFonts w:ascii="Arial" w:hAnsi="Arial"/>
          <w:sz w:val="22"/>
          <w:bdr w:val="single" w:sz="4" w:space="0" w:color="auto"/>
        </w:rPr>
        <w:t xml:space="preserve"> </w:t>
      </w:r>
    </w:p>
    <w:p w14:paraId="5F167915" w14:textId="77777777" w:rsidR="005444C6" w:rsidRDefault="005444C6">
      <w:pPr>
        <w:ind w:right="-720"/>
        <w:rPr>
          <w:rFonts w:ascii="Arial" w:hAnsi="Arial"/>
          <w:sz w:val="22"/>
        </w:rPr>
      </w:pPr>
    </w:p>
    <w:p w14:paraId="7C2FF297" w14:textId="77777777" w:rsidR="005444C6" w:rsidRDefault="005444C6">
      <w:pPr>
        <w:pStyle w:val="Heading7"/>
        <w:rPr>
          <w:rFonts w:ascii="Arial" w:hAnsi="Arial"/>
          <w:sz w:val="22"/>
        </w:rPr>
      </w:pPr>
      <w:r>
        <w:rPr>
          <w:rFonts w:ascii="Arial" w:hAnsi="Arial"/>
          <w:sz w:val="22"/>
        </w:rPr>
        <w:t>Genotyping</w:t>
      </w:r>
    </w:p>
    <w:p w14:paraId="567A947F" w14:textId="77777777" w:rsidR="005444C6" w:rsidRDefault="005444C6">
      <w:pPr>
        <w:pStyle w:val="BodyText"/>
        <w:spacing w:after="120"/>
        <w:rPr>
          <w:rFonts w:ascii="Arial" w:hAnsi="Arial"/>
          <w:sz w:val="22"/>
        </w:rPr>
      </w:pPr>
      <w:r>
        <w:rPr>
          <w:rFonts w:ascii="Arial" w:hAnsi="Arial"/>
          <w:sz w:val="22"/>
        </w:rPr>
        <w:t>Provide the following information about your screening assay and evidence that the assay is sensitive enough to detect a single copy transgene.  To produce a single copy template, spike 10mg of mouse DNA with 2pg of plasmid DNA for every Kb of the control construct.</w:t>
      </w:r>
    </w:p>
    <w:p w14:paraId="379FBFE7" w14:textId="77777777" w:rsidR="005444C6" w:rsidRDefault="005444C6">
      <w:pPr>
        <w:pStyle w:val="Heading8"/>
        <w:rPr>
          <w:rFonts w:ascii="Arial" w:hAnsi="Arial"/>
          <w:sz w:val="22"/>
        </w:rPr>
      </w:pPr>
      <w:r>
        <w:rPr>
          <w:rFonts w:ascii="Arial" w:hAnsi="Arial"/>
          <w:sz w:val="22"/>
        </w:rPr>
        <w:t>PCR analysis</w:t>
      </w:r>
    </w:p>
    <w:p w14:paraId="0691CCC0" w14:textId="77777777" w:rsidR="005444C6" w:rsidRDefault="005444C6">
      <w:pPr>
        <w:spacing w:line="360" w:lineRule="auto"/>
        <w:ind w:right="-720"/>
        <w:rPr>
          <w:rFonts w:ascii="Arial" w:hAnsi="Arial"/>
          <w:color w:val="0000FF"/>
          <w:sz w:val="22"/>
        </w:rPr>
      </w:pPr>
      <w:r>
        <w:rPr>
          <w:rFonts w:ascii="Arial" w:hAnsi="Arial"/>
          <w:sz w:val="22"/>
        </w:rPr>
        <w:t xml:space="preserve">Primer location (also indicate position on construct map): </w:t>
      </w:r>
      <w:r>
        <w:rPr>
          <w:rFonts w:ascii="Arial" w:hAnsi="Arial"/>
          <w:color w:val="0000FF"/>
          <w:sz w:val="22"/>
        </w:rPr>
        <w:fldChar w:fldCharType="begin">
          <w:ffData>
            <w:name w:val="Text16"/>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22688E56" w14:textId="77777777" w:rsidR="005444C6" w:rsidRDefault="005444C6">
      <w:pPr>
        <w:spacing w:line="360" w:lineRule="auto"/>
        <w:ind w:right="-720"/>
        <w:rPr>
          <w:rFonts w:ascii="Arial" w:hAnsi="Arial"/>
          <w:color w:val="0000FF"/>
          <w:sz w:val="22"/>
        </w:rPr>
      </w:pPr>
      <w:r>
        <w:rPr>
          <w:rFonts w:ascii="Arial" w:hAnsi="Arial"/>
          <w:sz w:val="22"/>
        </w:rPr>
        <w:t xml:space="preserve">Expected transgenic fragment size: </w:t>
      </w:r>
      <w:r>
        <w:rPr>
          <w:rFonts w:ascii="Arial" w:hAnsi="Arial"/>
          <w:color w:val="0000FF"/>
          <w:sz w:val="22"/>
        </w:rPr>
        <w:fldChar w:fldCharType="begin">
          <w:ffData>
            <w:name w:val="Text16"/>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20292FA4" w14:textId="77777777" w:rsidR="005444C6" w:rsidRDefault="005444C6">
      <w:pPr>
        <w:numPr>
          <w:ilvl w:val="1"/>
          <w:numId w:val="5"/>
        </w:numPr>
        <w:spacing w:line="360" w:lineRule="auto"/>
        <w:ind w:right="-720"/>
        <w:rPr>
          <w:rFonts w:ascii="Arial" w:hAnsi="Arial"/>
          <w:sz w:val="22"/>
        </w:rPr>
      </w:pPr>
      <w:r>
        <w:rPr>
          <w:rFonts w:ascii="Arial" w:hAnsi="Arial"/>
          <w:sz w:val="22"/>
        </w:rPr>
        <w:t xml:space="preserve">Provide evidence that the transgene can be detected in genomic DNA. </w:t>
      </w:r>
      <w:r>
        <w:rPr>
          <w:rFonts w:ascii="Arial" w:hAnsi="Arial"/>
          <w:color w:val="0000FF"/>
          <w:sz w:val="22"/>
        </w:rPr>
        <w:fldChar w:fldCharType="begin">
          <w:ffData>
            <w:name w:val="Text16"/>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67157B78" w14:textId="77777777" w:rsidR="005444C6" w:rsidRDefault="005444C6">
      <w:pPr>
        <w:spacing w:line="360" w:lineRule="auto"/>
        <w:ind w:right="-720"/>
        <w:rPr>
          <w:rFonts w:ascii="Arial" w:hAnsi="Arial"/>
          <w:sz w:val="22"/>
        </w:rPr>
      </w:pPr>
      <w:r>
        <w:rPr>
          <w:rFonts w:ascii="Arial" w:hAnsi="Arial"/>
          <w:sz w:val="22"/>
        </w:rPr>
        <w:t xml:space="preserve">Attach photograph of PCR gel or autoradiograph demonstrating sensitivity and specifcity of screening assay.  </w:t>
      </w:r>
    </w:p>
    <w:p w14:paraId="3E2EA314" w14:textId="77777777" w:rsidR="005444C6" w:rsidRDefault="005444C6">
      <w:pPr>
        <w:pStyle w:val="Heading1"/>
        <w:ind w:right="-720"/>
        <w:rPr>
          <w:rFonts w:ascii="Arial" w:hAnsi="Arial"/>
          <w:sz w:val="22"/>
        </w:rPr>
      </w:pPr>
    </w:p>
    <w:p w14:paraId="1E33131B" w14:textId="77777777" w:rsidR="005444C6" w:rsidRDefault="005444C6">
      <w:pPr>
        <w:pStyle w:val="Heading1"/>
        <w:ind w:right="-720"/>
        <w:rPr>
          <w:rFonts w:ascii="Arial" w:hAnsi="Arial"/>
          <w:sz w:val="22"/>
        </w:rPr>
      </w:pPr>
      <w:r>
        <w:rPr>
          <w:rFonts w:ascii="Arial" w:hAnsi="Arial"/>
          <w:sz w:val="22"/>
        </w:rPr>
        <w:t>Phenotype</w:t>
      </w:r>
    </w:p>
    <w:p w14:paraId="2870A84F" w14:textId="77777777" w:rsidR="005444C6" w:rsidRDefault="005444C6">
      <w:pPr>
        <w:ind w:right="-720"/>
        <w:rPr>
          <w:rFonts w:ascii="Arial" w:hAnsi="Arial"/>
          <w:sz w:val="22"/>
        </w:rPr>
      </w:pPr>
      <w:r>
        <w:rPr>
          <w:rFonts w:ascii="Arial" w:hAnsi="Arial"/>
          <w:sz w:val="22"/>
        </w:rPr>
        <w:t xml:space="preserve">Describe any expect embryonic lethality, neonatal difficulty or death, or birth defects and provided detailed information regarding special precautions when handling pups: </w:t>
      </w:r>
      <w:r>
        <w:rPr>
          <w:rFonts w:ascii="Arial" w:hAnsi="Arial"/>
          <w:color w:val="0000FF"/>
          <w:sz w:val="22"/>
        </w:rPr>
        <w:fldChar w:fldCharType="begin">
          <w:ffData>
            <w:name w:val="Text17"/>
            <w:enabled/>
            <w:calcOnExit w:val="0"/>
            <w:textInput/>
          </w:ffData>
        </w:fldChar>
      </w:r>
      <w:bookmarkStart w:id="10" w:name="Text17"/>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bookmarkEnd w:id="10"/>
    </w:p>
    <w:p w14:paraId="04F5ACB4" w14:textId="77777777" w:rsidR="005444C6" w:rsidRDefault="005444C6">
      <w:pPr>
        <w:ind w:right="-720"/>
        <w:rPr>
          <w:rFonts w:ascii="Arial" w:hAnsi="Arial"/>
          <w:sz w:val="22"/>
        </w:rPr>
      </w:pPr>
    </w:p>
    <w:p w14:paraId="5FEF2C3D" w14:textId="77777777" w:rsidR="005444C6" w:rsidRDefault="005444C6">
      <w:pPr>
        <w:pStyle w:val="Heading5"/>
        <w:rPr>
          <w:rFonts w:ascii="Arial" w:hAnsi="Arial"/>
          <w:sz w:val="22"/>
        </w:rPr>
      </w:pPr>
      <w:r>
        <w:rPr>
          <w:rFonts w:ascii="Arial" w:hAnsi="Arial"/>
          <w:sz w:val="22"/>
        </w:rPr>
        <w:lastRenderedPageBreak/>
        <w:t>Acknowledgements</w:t>
      </w:r>
    </w:p>
    <w:p w14:paraId="7580F87F" w14:textId="77777777" w:rsidR="005444C6" w:rsidRDefault="005444C6">
      <w:pPr>
        <w:spacing w:after="120"/>
        <w:ind w:right="-720"/>
        <w:rPr>
          <w:rFonts w:ascii="Arial" w:hAnsi="Arial"/>
          <w:color w:val="000000"/>
          <w:sz w:val="22"/>
        </w:rPr>
      </w:pPr>
      <w:r>
        <w:rPr>
          <w:rFonts w:ascii="Arial" w:hAnsi="Arial"/>
          <w:color w:val="000000"/>
          <w:sz w:val="22"/>
        </w:rPr>
        <w:t>Please acknowledge the Transgenic and Targeted Mutagenesis Facility in the acknowledgement section if you publish results using the mice that we help you generate.  It is essential for our continued funding and success.</w:t>
      </w:r>
    </w:p>
    <w:p w14:paraId="6FCA2641" w14:textId="77777777" w:rsidR="005444C6" w:rsidRDefault="005444C6">
      <w:pPr>
        <w:spacing w:after="120"/>
        <w:ind w:right="-720"/>
        <w:rPr>
          <w:rFonts w:ascii="Arial" w:hAnsi="Arial"/>
          <w:color w:val="000000"/>
          <w:sz w:val="22"/>
        </w:rPr>
      </w:pPr>
      <w:r>
        <w:rPr>
          <w:rFonts w:ascii="Arial" w:hAnsi="Arial"/>
          <w:color w:val="000000"/>
          <w:sz w:val="22"/>
        </w:rPr>
        <w:t>Suggested Text: “The genetically engineered mice were generated with the assistance of Northwestern University Transgenic and Targeted Mutagenesis Laboratory.”</w:t>
      </w:r>
    </w:p>
    <w:p w14:paraId="392A9136" w14:textId="77777777" w:rsidR="005444C6" w:rsidRDefault="005444C6">
      <w:pPr>
        <w:ind w:right="-720"/>
        <w:rPr>
          <w:rFonts w:ascii="Arial" w:hAnsi="Arial"/>
          <w:color w:val="000000"/>
          <w:sz w:val="22"/>
        </w:rPr>
      </w:pPr>
      <w:r>
        <w:rPr>
          <w:rFonts w:ascii="Arial" w:hAnsi="Arial"/>
          <w:color w:val="000000"/>
          <w:sz w:val="22"/>
        </w:rPr>
        <w:t xml:space="preserve"> If you are a cancer center member, please also add:</w:t>
      </w:r>
    </w:p>
    <w:p w14:paraId="3111995D" w14:textId="77777777" w:rsidR="005444C6" w:rsidRDefault="005444C6">
      <w:pPr>
        <w:spacing w:after="120"/>
        <w:ind w:right="-720"/>
        <w:rPr>
          <w:rFonts w:ascii="Arial" w:hAnsi="Arial"/>
          <w:color w:val="000000"/>
          <w:sz w:val="22"/>
        </w:rPr>
      </w:pPr>
      <w:r>
        <w:rPr>
          <w:rFonts w:ascii="Arial" w:hAnsi="Arial"/>
          <w:color w:val="000000"/>
          <w:sz w:val="22"/>
        </w:rPr>
        <w:t>“The Northwestern University Transgenic and Targeted Mutagenesis Laboratory is partially supported by NIH grant CA60553 to the Robert H. Lurie Comprehensive Cancer Center at Northwestern University.”</w:t>
      </w:r>
    </w:p>
    <w:p w14:paraId="0B3548F9" w14:textId="77777777" w:rsidR="004132E6" w:rsidRPr="00B24768" w:rsidRDefault="004132E6" w:rsidP="004132E6">
      <w:pPr>
        <w:pStyle w:val="BodyText"/>
        <w:rPr>
          <w:rFonts w:ascii="Arial" w:hAnsi="Arial"/>
          <w:b/>
          <w:sz w:val="22"/>
        </w:rPr>
      </w:pPr>
      <w:r w:rsidRPr="00B24768">
        <w:rPr>
          <w:rFonts w:ascii="Arial" w:hAnsi="Arial"/>
          <w:b/>
          <w:sz w:val="22"/>
        </w:rPr>
        <w:t>Publications</w:t>
      </w:r>
    </w:p>
    <w:p w14:paraId="163D372D" w14:textId="77777777" w:rsidR="004132E6" w:rsidRDefault="004132E6" w:rsidP="004132E6">
      <w:pPr>
        <w:pStyle w:val="BodyText"/>
        <w:rPr>
          <w:rFonts w:ascii="Arial" w:hAnsi="Arial"/>
          <w:sz w:val="22"/>
        </w:rPr>
      </w:pPr>
      <w:r>
        <w:rPr>
          <w:rFonts w:ascii="Arial" w:hAnsi="Arial"/>
          <w:sz w:val="22"/>
        </w:rPr>
        <w:t>Please provide reprints or list of publications resulting from work completed by the facility.</w:t>
      </w:r>
    </w:p>
    <w:p w14:paraId="457A6E19" w14:textId="77777777" w:rsidR="005444C6" w:rsidRDefault="005444C6">
      <w:pPr>
        <w:pStyle w:val="BodyText"/>
        <w:rPr>
          <w:rFonts w:ascii="Arial" w:hAnsi="Arial"/>
          <w:sz w:val="22"/>
        </w:rPr>
      </w:pPr>
    </w:p>
    <w:p w14:paraId="04DE8A21" w14:textId="77777777" w:rsidR="005444C6" w:rsidRDefault="005444C6">
      <w:pPr>
        <w:pStyle w:val="Heading7"/>
        <w:rPr>
          <w:rFonts w:ascii="Arial" w:hAnsi="Arial"/>
          <w:sz w:val="22"/>
        </w:rPr>
      </w:pPr>
      <w:r>
        <w:rPr>
          <w:rFonts w:ascii="Arial" w:hAnsi="Arial"/>
          <w:sz w:val="22"/>
        </w:rPr>
        <w:br w:type="page"/>
      </w:r>
      <w:r>
        <w:rPr>
          <w:rFonts w:ascii="Arial" w:hAnsi="Arial"/>
          <w:sz w:val="22"/>
        </w:rPr>
        <w:lastRenderedPageBreak/>
        <w:t xml:space="preserve">Billing Information </w:t>
      </w:r>
    </w:p>
    <w:p w14:paraId="6865CDAE" w14:textId="77777777" w:rsidR="005444C6" w:rsidRDefault="005444C6">
      <w:pPr>
        <w:spacing w:line="360" w:lineRule="auto"/>
        <w:ind w:right="-720"/>
        <w:rPr>
          <w:rFonts w:ascii="Arial" w:hAnsi="Arial"/>
          <w:sz w:val="22"/>
        </w:rPr>
      </w:pPr>
      <w:r>
        <w:rPr>
          <w:rFonts w:ascii="Arial" w:hAnsi="Arial"/>
          <w:sz w:val="22"/>
        </w:rPr>
        <w:t xml:space="preserve">Date: </w:t>
      </w:r>
      <w:r>
        <w:rPr>
          <w:rFonts w:ascii="Arial" w:hAnsi="Arial"/>
          <w:color w:val="0000FF"/>
          <w:sz w:val="22"/>
        </w:rPr>
        <w:fldChar w:fldCharType="begin">
          <w:ffData>
            <w:name w:val="Text28"/>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2490872C" w14:textId="77777777" w:rsidR="005444C6" w:rsidRDefault="005444C6">
      <w:pPr>
        <w:spacing w:line="360" w:lineRule="auto"/>
        <w:ind w:right="-720"/>
        <w:rPr>
          <w:rFonts w:ascii="Arial" w:hAnsi="Arial"/>
          <w:sz w:val="22"/>
        </w:rPr>
      </w:pPr>
      <w:r>
        <w:rPr>
          <w:rFonts w:ascii="Arial" w:hAnsi="Arial"/>
          <w:sz w:val="22"/>
        </w:rPr>
        <w:t xml:space="preserve">Project Name: </w:t>
      </w:r>
      <w:r>
        <w:rPr>
          <w:rFonts w:ascii="Arial" w:hAnsi="Arial"/>
          <w:color w:val="0000FF"/>
          <w:sz w:val="22"/>
        </w:rPr>
        <w:fldChar w:fldCharType="begin">
          <w:ffData>
            <w:name w:val="Text28"/>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tab/>
      </w:r>
    </w:p>
    <w:p w14:paraId="579E593B" w14:textId="77777777" w:rsidR="005444C6" w:rsidRDefault="005444C6">
      <w:pPr>
        <w:spacing w:line="360" w:lineRule="auto"/>
        <w:ind w:right="-720"/>
        <w:rPr>
          <w:rFonts w:ascii="Arial" w:hAnsi="Arial"/>
          <w:sz w:val="22"/>
        </w:rPr>
      </w:pPr>
      <w:r>
        <w:rPr>
          <w:rFonts w:ascii="Arial" w:hAnsi="Arial"/>
          <w:sz w:val="22"/>
        </w:rPr>
        <w:t xml:space="preserve">Principal Investigator: </w:t>
      </w:r>
      <w:r>
        <w:rPr>
          <w:rFonts w:ascii="Arial" w:hAnsi="Arial"/>
          <w:color w:val="0000FF"/>
          <w:sz w:val="22"/>
        </w:rPr>
        <w:fldChar w:fldCharType="begin">
          <w:ffData>
            <w:name w:val="Text28"/>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70D219C0" w14:textId="77777777" w:rsidR="005444C6" w:rsidRDefault="005444C6">
      <w:pPr>
        <w:spacing w:line="360" w:lineRule="auto"/>
        <w:ind w:right="-720"/>
        <w:rPr>
          <w:rFonts w:ascii="Arial" w:hAnsi="Arial"/>
          <w:sz w:val="22"/>
        </w:rPr>
      </w:pPr>
      <w:r>
        <w:rPr>
          <w:rFonts w:ascii="Arial" w:hAnsi="Arial"/>
          <w:sz w:val="22"/>
        </w:rPr>
        <w:t xml:space="preserve">Department/Division: </w:t>
      </w:r>
      <w:r>
        <w:rPr>
          <w:rFonts w:ascii="Arial" w:hAnsi="Arial"/>
          <w:color w:val="0000FF"/>
          <w:sz w:val="22"/>
        </w:rPr>
        <w:fldChar w:fldCharType="begin">
          <w:ffData>
            <w:name w:val="Text28"/>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4732DB7A" w14:textId="77777777" w:rsidR="005444C6" w:rsidRDefault="005444C6">
      <w:pPr>
        <w:spacing w:line="360" w:lineRule="auto"/>
        <w:ind w:right="-720"/>
        <w:rPr>
          <w:rFonts w:ascii="Arial" w:hAnsi="Arial"/>
          <w:sz w:val="22"/>
        </w:rPr>
      </w:pPr>
      <w:r>
        <w:rPr>
          <w:rFonts w:ascii="Arial" w:hAnsi="Arial"/>
          <w:sz w:val="22"/>
        </w:rPr>
        <w:t xml:space="preserve">Lab Contact: </w:t>
      </w:r>
      <w:r>
        <w:rPr>
          <w:rFonts w:ascii="Arial" w:hAnsi="Arial"/>
          <w:color w:val="0000FF"/>
          <w:sz w:val="22"/>
        </w:rPr>
        <w:fldChar w:fldCharType="begin">
          <w:ffData>
            <w:name w:val="Text28"/>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051AB390" w14:textId="77777777" w:rsidR="005444C6" w:rsidRDefault="005444C6">
      <w:pPr>
        <w:spacing w:line="360" w:lineRule="auto"/>
        <w:ind w:right="-720"/>
        <w:rPr>
          <w:rFonts w:ascii="Arial" w:hAnsi="Arial"/>
          <w:color w:val="0000FF"/>
          <w:sz w:val="22"/>
        </w:rPr>
      </w:pPr>
      <w:r>
        <w:rPr>
          <w:rFonts w:ascii="Arial" w:hAnsi="Arial"/>
          <w:sz w:val="22"/>
        </w:rPr>
        <w:t xml:space="preserve">Lab Contact Phone: </w:t>
      </w:r>
      <w:r>
        <w:rPr>
          <w:rFonts w:ascii="Arial" w:hAnsi="Arial"/>
          <w:color w:val="0000FF"/>
          <w:sz w:val="22"/>
        </w:rPr>
        <w:fldChar w:fldCharType="begin">
          <w:ffData>
            <w:name w:val="Text28"/>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6C673F6D" w14:textId="77777777" w:rsidR="005444C6" w:rsidRDefault="005444C6">
      <w:pPr>
        <w:spacing w:after="120" w:line="360" w:lineRule="auto"/>
        <w:ind w:right="-720"/>
        <w:rPr>
          <w:rFonts w:ascii="Arial" w:hAnsi="Arial"/>
          <w:sz w:val="22"/>
        </w:rPr>
      </w:pPr>
      <w:r>
        <w:rPr>
          <w:rFonts w:ascii="Arial" w:hAnsi="Arial"/>
          <w:sz w:val="22"/>
        </w:rPr>
        <w:t xml:space="preserve">Lab Contact Email: </w:t>
      </w:r>
      <w:r>
        <w:rPr>
          <w:rFonts w:ascii="Arial" w:hAnsi="Arial"/>
          <w:color w:val="0000FF"/>
          <w:sz w:val="22"/>
        </w:rPr>
        <w:fldChar w:fldCharType="begin">
          <w:ffData>
            <w:name w:val="Text28"/>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4FF92791" w14:textId="77777777" w:rsidR="005444C6" w:rsidRDefault="005444C6">
      <w:pPr>
        <w:spacing w:after="120" w:line="360" w:lineRule="auto"/>
        <w:ind w:right="-720"/>
        <w:rPr>
          <w:rFonts w:ascii="Arial" w:hAnsi="Arial"/>
          <w:sz w:val="22"/>
        </w:rPr>
      </w:pPr>
      <w:r>
        <w:rPr>
          <w:rFonts w:ascii="Arial" w:hAnsi="Arial"/>
          <w:sz w:val="22"/>
        </w:rPr>
        <w:t>PI signature:  ______________________________________</w:t>
      </w:r>
    </w:p>
    <w:p w14:paraId="246FBFF7" w14:textId="77777777" w:rsidR="005444C6" w:rsidRDefault="005444C6">
      <w:pPr>
        <w:spacing w:line="360" w:lineRule="auto"/>
        <w:ind w:right="-720"/>
        <w:rPr>
          <w:rFonts w:ascii="Arial" w:hAnsi="Arial"/>
          <w:sz w:val="22"/>
        </w:rPr>
      </w:pPr>
      <w:r>
        <w:rPr>
          <w:rFonts w:ascii="Arial" w:hAnsi="Arial"/>
          <w:sz w:val="22"/>
        </w:rPr>
        <w:t xml:space="preserve">Grant Title: </w:t>
      </w:r>
      <w:r>
        <w:rPr>
          <w:rFonts w:ascii="Arial" w:hAnsi="Arial"/>
          <w:color w:val="0000FF"/>
          <w:sz w:val="22"/>
        </w:rPr>
        <w:fldChar w:fldCharType="begin">
          <w:ffData>
            <w:name w:val="Text28"/>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6E243BD9" w14:textId="77777777" w:rsidR="005444C6" w:rsidRDefault="005444C6">
      <w:pPr>
        <w:spacing w:line="360" w:lineRule="auto"/>
        <w:ind w:right="-720"/>
        <w:rPr>
          <w:rFonts w:ascii="Arial" w:hAnsi="Arial"/>
          <w:color w:val="0000FF"/>
          <w:sz w:val="22"/>
        </w:rPr>
      </w:pPr>
      <w:r>
        <w:rPr>
          <w:rFonts w:ascii="Arial" w:hAnsi="Arial"/>
          <w:sz w:val="22"/>
        </w:rPr>
        <w:t xml:space="preserve">Grant Number: </w:t>
      </w:r>
      <w:r>
        <w:rPr>
          <w:rFonts w:ascii="Arial" w:hAnsi="Arial"/>
          <w:color w:val="0000FF"/>
          <w:sz w:val="22"/>
        </w:rPr>
        <w:fldChar w:fldCharType="begin">
          <w:ffData>
            <w:name w:val="Text28"/>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7F18DADB" w14:textId="77777777" w:rsidR="005444C6" w:rsidRDefault="005444C6">
      <w:pPr>
        <w:spacing w:line="360" w:lineRule="auto"/>
        <w:ind w:right="-720"/>
        <w:rPr>
          <w:rFonts w:ascii="Arial" w:hAnsi="Arial"/>
          <w:sz w:val="22"/>
        </w:rPr>
      </w:pPr>
      <w:r>
        <w:rPr>
          <w:rFonts w:ascii="Arial" w:hAnsi="Arial"/>
          <w:sz w:val="22"/>
        </w:rPr>
        <w:t xml:space="preserve">Funding Agency: </w:t>
      </w:r>
      <w:r>
        <w:rPr>
          <w:rFonts w:ascii="Arial" w:hAnsi="Arial"/>
          <w:color w:val="0000FF"/>
          <w:sz w:val="22"/>
        </w:rPr>
        <w:fldChar w:fldCharType="begin">
          <w:ffData>
            <w:name w:val="Text28"/>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7790FA77" w14:textId="77777777" w:rsidR="005444C6" w:rsidRDefault="005444C6">
      <w:pPr>
        <w:spacing w:line="360" w:lineRule="auto"/>
        <w:ind w:right="-720"/>
        <w:rPr>
          <w:rFonts w:ascii="Arial" w:hAnsi="Arial"/>
          <w:sz w:val="22"/>
        </w:rPr>
      </w:pPr>
      <w:r>
        <w:rPr>
          <w:rFonts w:ascii="Arial" w:hAnsi="Arial"/>
          <w:sz w:val="22"/>
        </w:rPr>
        <w:t xml:space="preserve">CUSF or PO#: </w:t>
      </w:r>
      <w:r>
        <w:rPr>
          <w:rFonts w:ascii="Arial" w:hAnsi="Arial"/>
          <w:color w:val="0000FF"/>
          <w:sz w:val="22"/>
        </w:rPr>
        <w:fldChar w:fldCharType="begin">
          <w:ffData>
            <w:name w:val="Text29"/>
            <w:enabled/>
            <w:calcOnExit w:val="0"/>
            <w:textInput/>
          </w:ffData>
        </w:fldChar>
      </w:r>
      <w:bookmarkStart w:id="11" w:name="Text29"/>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bookmarkEnd w:id="11"/>
    </w:p>
    <w:p w14:paraId="0FE5B1A0" w14:textId="77777777" w:rsidR="005444C6" w:rsidRDefault="005444C6">
      <w:pPr>
        <w:spacing w:line="360" w:lineRule="auto"/>
        <w:ind w:right="-360"/>
        <w:rPr>
          <w:rFonts w:ascii="Arial" w:hAnsi="Arial"/>
          <w:sz w:val="22"/>
        </w:rPr>
      </w:pPr>
      <w:r>
        <w:rPr>
          <w:rFonts w:ascii="Arial" w:hAnsi="Arial"/>
          <w:sz w:val="22"/>
        </w:rPr>
        <w:t xml:space="preserve">Full Cancer Center Member: </w:t>
      </w:r>
      <w:r>
        <w:rPr>
          <w:rFonts w:ascii="Arial" w:hAnsi="Arial"/>
          <w:sz w:val="22"/>
        </w:rPr>
        <w:tab/>
      </w:r>
      <w:r>
        <w:rPr>
          <w:rFonts w:ascii="Arial" w:hAnsi="Arial"/>
          <w:sz w:val="22"/>
        </w:rPr>
        <w:fldChar w:fldCharType="begin">
          <w:ffData>
            <w:name w:val="Check3"/>
            <w:enabled/>
            <w:calcOnExit w:val="0"/>
            <w:checkBox>
              <w:sizeAuto/>
              <w:default w:val="0"/>
            </w:checkBox>
          </w:ffData>
        </w:fldChar>
      </w:r>
      <w:bookmarkStart w:id="12" w:name="Check3"/>
      <w:r>
        <w:rPr>
          <w:rFonts w:ascii="Arial" w:hAnsi="Arial"/>
          <w:sz w:val="22"/>
        </w:rPr>
        <w:instrText xml:space="preserve"> FORMCHECKBOX </w:instrText>
      </w:r>
      <w:r>
        <w:rPr>
          <w:rFonts w:ascii="Arial" w:hAnsi="Arial"/>
          <w:sz w:val="22"/>
        </w:rPr>
      </w:r>
      <w:r>
        <w:rPr>
          <w:rFonts w:ascii="Arial" w:hAnsi="Arial"/>
          <w:sz w:val="22"/>
        </w:rPr>
        <w:fldChar w:fldCharType="end"/>
      </w:r>
      <w:bookmarkEnd w:id="12"/>
      <w:r>
        <w:rPr>
          <w:rFonts w:ascii="Arial" w:hAnsi="Arial"/>
          <w:sz w:val="22"/>
        </w:rPr>
        <w:t xml:space="preserve"> yes</w:t>
      </w:r>
      <w:r>
        <w:rPr>
          <w:rFonts w:ascii="Arial" w:hAnsi="Arial"/>
          <w:sz w:val="22"/>
        </w:rPr>
        <w:tab/>
      </w:r>
      <w:r>
        <w:rPr>
          <w:rFonts w:ascii="Arial" w:hAnsi="Arial"/>
          <w:sz w:val="22"/>
        </w:rPr>
        <w:tab/>
      </w:r>
      <w:r>
        <w:rPr>
          <w:rFonts w:ascii="Arial" w:hAnsi="Arial"/>
          <w:sz w:val="22"/>
        </w:rPr>
        <w:fldChar w:fldCharType="begin">
          <w:ffData>
            <w:name w:val="Check4"/>
            <w:enabled/>
            <w:calcOnExit w:val="0"/>
            <w:checkBox>
              <w:sizeAuto/>
              <w:default w:val="0"/>
            </w:checkBox>
          </w:ffData>
        </w:fldChar>
      </w:r>
      <w:bookmarkStart w:id="13" w:name="Check4"/>
      <w:r>
        <w:rPr>
          <w:rFonts w:ascii="Arial" w:hAnsi="Arial"/>
          <w:sz w:val="22"/>
        </w:rPr>
        <w:instrText xml:space="preserve"> FORMCHECKBOX </w:instrText>
      </w:r>
      <w:r>
        <w:rPr>
          <w:rFonts w:ascii="Arial" w:hAnsi="Arial"/>
          <w:sz w:val="22"/>
        </w:rPr>
      </w:r>
      <w:r>
        <w:rPr>
          <w:rFonts w:ascii="Arial" w:hAnsi="Arial"/>
          <w:sz w:val="22"/>
        </w:rPr>
        <w:fldChar w:fldCharType="end"/>
      </w:r>
      <w:bookmarkEnd w:id="13"/>
      <w:r>
        <w:rPr>
          <w:rFonts w:ascii="Arial" w:hAnsi="Arial"/>
          <w:sz w:val="22"/>
        </w:rPr>
        <w:t xml:space="preserve"> no</w:t>
      </w:r>
    </w:p>
    <w:p w14:paraId="79DC0D7B" w14:textId="77777777" w:rsidR="005444C6" w:rsidRDefault="005444C6">
      <w:pPr>
        <w:spacing w:line="360" w:lineRule="auto"/>
        <w:ind w:right="-360"/>
        <w:rPr>
          <w:rFonts w:ascii="Arial" w:hAnsi="Arial"/>
          <w:sz w:val="22"/>
        </w:rPr>
      </w:pPr>
      <w:r>
        <w:rPr>
          <w:rFonts w:ascii="Arial" w:hAnsi="Arial"/>
          <w:sz w:val="22"/>
        </w:rPr>
        <w:t xml:space="preserve">Accounting Contact Name: </w:t>
      </w:r>
      <w:r>
        <w:rPr>
          <w:rFonts w:ascii="Arial" w:hAnsi="Arial"/>
          <w:color w:val="0000FF"/>
          <w:sz w:val="22"/>
        </w:rPr>
        <w:fldChar w:fldCharType="begin">
          <w:ffData>
            <w:name w:val="Text32"/>
            <w:enabled/>
            <w:calcOnExit w:val="0"/>
            <w:textInput/>
          </w:ffData>
        </w:fldChar>
      </w:r>
      <w:bookmarkStart w:id="14" w:name="Text32"/>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bookmarkEnd w:id="14"/>
    </w:p>
    <w:p w14:paraId="09FE1708" w14:textId="77777777" w:rsidR="005444C6" w:rsidRDefault="005444C6">
      <w:pPr>
        <w:spacing w:line="360" w:lineRule="auto"/>
        <w:ind w:right="-720"/>
        <w:rPr>
          <w:rFonts w:ascii="Arial" w:hAnsi="Arial"/>
          <w:sz w:val="22"/>
        </w:rPr>
      </w:pPr>
      <w:r>
        <w:rPr>
          <w:rFonts w:ascii="Arial" w:hAnsi="Arial"/>
          <w:sz w:val="22"/>
        </w:rPr>
        <w:t xml:space="preserve">Accounting Contact Phone: </w:t>
      </w:r>
      <w:r>
        <w:rPr>
          <w:rFonts w:ascii="Arial" w:hAnsi="Arial"/>
          <w:color w:val="0000FF"/>
          <w:sz w:val="22"/>
        </w:rPr>
        <w:fldChar w:fldCharType="begin">
          <w:ffData>
            <w:name w:val=""/>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73C63E62" w14:textId="77777777" w:rsidR="005444C6" w:rsidRDefault="005444C6">
      <w:pPr>
        <w:spacing w:line="360" w:lineRule="auto"/>
        <w:ind w:right="-720"/>
        <w:rPr>
          <w:rFonts w:ascii="Arial" w:hAnsi="Arial"/>
          <w:sz w:val="22"/>
        </w:rPr>
      </w:pPr>
      <w:r>
        <w:rPr>
          <w:rFonts w:ascii="Arial" w:hAnsi="Arial"/>
          <w:sz w:val="22"/>
        </w:rPr>
        <w:t xml:space="preserve">Accounting Contact Email: </w:t>
      </w:r>
      <w:r>
        <w:rPr>
          <w:rFonts w:ascii="Arial" w:hAnsi="Arial"/>
          <w:color w:val="0000FF"/>
          <w:sz w:val="22"/>
        </w:rPr>
        <w:fldChar w:fldCharType="begin">
          <w:ffData>
            <w:name w:val=""/>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sectPr w:rsidR="005444C6">
      <w:headerReference w:type="default" r:id="rId12"/>
      <w:footerReference w:type="default" r:id="rId13"/>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0B33A" w14:textId="77777777" w:rsidR="009D1D62" w:rsidRDefault="009D1D62">
      <w:r>
        <w:separator/>
      </w:r>
    </w:p>
  </w:endnote>
  <w:endnote w:type="continuationSeparator" w:id="0">
    <w:p w14:paraId="19DF8F99" w14:textId="77777777" w:rsidR="009D1D62" w:rsidRDefault="009D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E7EB8" w14:textId="25EB432B" w:rsidR="009D1D62" w:rsidRDefault="009D1D62">
    <w:pPr>
      <w:pStyle w:val="Footer"/>
    </w:pPr>
    <w:r>
      <w:tab/>
    </w:r>
    <w:r>
      <w:tab/>
      <w:t>TTML Request Form 3/2016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04A24" w14:textId="77777777" w:rsidR="009D1D62" w:rsidRDefault="009D1D62">
      <w:r>
        <w:separator/>
      </w:r>
    </w:p>
  </w:footnote>
  <w:footnote w:type="continuationSeparator" w:id="0">
    <w:p w14:paraId="2D24A0F5" w14:textId="77777777" w:rsidR="009D1D62" w:rsidRDefault="009D1D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2C968" w14:textId="77777777" w:rsidR="009D1D62" w:rsidRDefault="009D1D62">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7090"/>
    <w:multiLevelType w:val="hybridMultilevel"/>
    <w:tmpl w:val="BAF871EA"/>
    <w:lvl w:ilvl="0" w:tplc="E488EF7C">
      <w:start w:val="1"/>
      <w:numFmt w:val="lowerLetter"/>
      <w:lvlText w:val="%1)"/>
      <w:lvlJc w:val="left"/>
      <w:pPr>
        <w:tabs>
          <w:tab w:val="num" w:pos="1080"/>
        </w:tabs>
        <w:ind w:left="1080" w:hanging="360"/>
      </w:pPr>
      <w:rPr>
        <w:rFonts w:hint="default"/>
      </w:rPr>
    </w:lvl>
    <w:lvl w:ilvl="1" w:tplc="12C4328E" w:tentative="1">
      <w:start w:val="1"/>
      <w:numFmt w:val="lowerLetter"/>
      <w:lvlText w:val="%2."/>
      <w:lvlJc w:val="left"/>
      <w:pPr>
        <w:tabs>
          <w:tab w:val="num" w:pos="1800"/>
        </w:tabs>
        <w:ind w:left="1800" w:hanging="360"/>
      </w:pPr>
    </w:lvl>
    <w:lvl w:ilvl="2" w:tplc="BAB64E14" w:tentative="1">
      <w:start w:val="1"/>
      <w:numFmt w:val="lowerRoman"/>
      <w:lvlText w:val="%3."/>
      <w:lvlJc w:val="right"/>
      <w:pPr>
        <w:tabs>
          <w:tab w:val="num" w:pos="2520"/>
        </w:tabs>
        <w:ind w:left="2520" w:hanging="180"/>
      </w:pPr>
    </w:lvl>
    <w:lvl w:ilvl="3" w:tplc="B1EE6400" w:tentative="1">
      <w:start w:val="1"/>
      <w:numFmt w:val="decimal"/>
      <w:lvlText w:val="%4."/>
      <w:lvlJc w:val="left"/>
      <w:pPr>
        <w:tabs>
          <w:tab w:val="num" w:pos="3240"/>
        </w:tabs>
        <w:ind w:left="3240" w:hanging="360"/>
      </w:pPr>
    </w:lvl>
    <w:lvl w:ilvl="4" w:tplc="C3A8B38C" w:tentative="1">
      <w:start w:val="1"/>
      <w:numFmt w:val="lowerLetter"/>
      <w:lvlText w:val="%5."/>
      <w:lvlJc w:val="left"/>
      <w:pPr>
        <w:tabs>
          <w:tab w:val="num" w:pos="3960"/>
        </w:tabs>
        <w:ind w:left="3960" w:hanging="360"/>
      </w:pPr>
    </w:lvl>
    <w:lvl w:ilvl="5" w:tplc="8C46CAD2" w:tentative="1">
      <w:start w:val="1"/>
      <w:numFmt w:val="lowerRoman"/>
      <w:lvlText w:val="%6."/>
      <w:lvlJc w:val="right"/>
      <w:pPr>
        <w:tabs>
          <w:tab w:val="num" w:pos="4680"/>
        </w:tabs>
        <w:ind w:left="4680" w:hanging="180"/>
      </w:pPr>
    </w:lvl>
    <w:lvl w:ilvl="6" w:tplc="93C67570" w:tentative="1">
      <w:start w:val="1"/>
      <w:numFmt w:val="decimal"/>
      <w:lvlText w:val="%7."/>
      <w:lvlJc w:val="left"/>
      <w:pPr>
        <w:tabs>
          <w:tab w:val="num" w:pos="5400"/>
        </w:tabs>
        <w:ind w:left="5400" w:hanging="360"/>
      </w:pPr>
    </w:lvl>
    <w:lvl w:ilvl="7" w:tplc="B39E41EC" w:tentative="1">
      <w:start w:val="1"/>
      <w:numFmt w:val="lowerLetter"/>
      <w:lvlText w:val="%8."/>
      <w:lvlJc w:val="left"/>
      <w:pPr>
        <w:tabs>
          <w:tab w:val="num" w:pos="6120"/>
        </w:tabs>
        <w:ind w:left="6120" w:hanging="360"/>
      </w:pPr>
    </w:lvl>
    <w:lvl w:ilvl="8" w:tplc="456A8A72" w:tentative="1">
      <w:start w:val="1"/>
      <w:numFmt w:val="lowerRoman"/>
      <w:lvlText w:val="%9."/>
      <w:lvlJc w:val="right"/>
      <w:pPr>
        <w:tabs>
          <w:tab w:val="num" w:pos="6840"/>
        </w:tabs>
        <w:ind w:left="6840" w:hanging="180"/>
      </w:pPr>
    </w:lvl>
  </w:abstractNum>
  <w:abstractNum w:abstractNumId="1">
    <w:nsid w:val="0962234D"/>
    <w:multiLevelType w:val="hybridMultilevel"/>
    <w:tmpl w:val="0F4EA7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A2A7412"/>
    <w:multiLevelType w:val="hybridMultilevel"/>
    <w:tmpl w:val="92E4C812"/>
    <w:lvl w:ilvl="0" w:tplc="5248F8DC">
      <w:start w:val="1"/>
      <w:numFmt w:val="decimal"/>
      <w:lvlText w:val="%1)"/>
      <w:lvlJc w:val="left"/>
      <w:pPr>
        <w:tabs>
          <w:tab w:val="num" w:pos="720"/>
        </w:tabs>
        <w:ind w:left="720" w:hanging="360"/>
      </w:pPr>
      <w:rPr>
        <w:rFonts w:hint="default"/>
      </w:rPr>
    </w:lvl>
    <w:lvl w:ilvl="1" w:tplc="92DA50C0" w:tentative="1">
      <w:start w:val="1"/>
      <w:numFmt w:val="lowerLetter"/>
      <w:lvlText w:val="%2."/>
      <w:lvlJc w:val="left"/>
      <w:pPr>
        <w:tabs>
          <w:tab w:val="num" w:pos="1440"/>
        </w:tabs>
        <w:ind w:left="1440" w:hanging="360"/>
      </w:pPr>
    </w:lvl>
    <w:lvl w:ilvl="2" w:tplc="339C3FC8" w:tentative="1">
      <w:start w:val="1"/>
      <w:numFmt w:val="lowerRoman"/>
      <w:lvlText w:val="%3."/>
      <w:lvlJc w:val="right"/>
      <w:pPr>
        <w:tabs>
          <w:tab w:val="num" w:pos="2160"/>
        </w:tabs>
        <w:ind w:left="2160" w:hanging="180"/>
      </w:pPr>
    </w:lvl>
    <w:lvl w:ilvl="3" w:tplc="2F1CC3C2" w:tentative="1">
      <w:start w:val="1"/>
      <w:numFmt w:val="decimal"/>
      <w:lvlText w:val="%4."/>
      <w:lvlJc w:val="left"/>
      <w:pPr>
        <w:tabs>
          <w:tab w:val="num" w:pos="2880"/>
        </w:tabs>
        <w:ind w:left="2880" w:hanging="360"/>
      </w:pPr>
    </w:lvl>
    <w:lvl w:ilvl="4" w:tplc="82C2B064" w:tentative="1">
      <w:start w:val="1"/>
      <w:numFmt w:val="lowerLetter"/>
      <w:lvlText w:val="%5."/>
      <w:lvlJc w:val="left"/>
      <w:pPr>
        <w:tabs>
          <w:tab w:val="num" w:pos="3600"/>
        </w:tabs>
        <w:ind w:left="3600" w:hanging="360"/>
      </w:pPr>
    </w:lvl>
    <w:lvl w:ilvl="5" w:tplc="57E0A95C" w:tentative="1">
      <w:start w:val="1"/>
      <w:numFmt w:val="lowerRoman"/>
      <w:lvlText w:val="%6."/>
      <w:lvlJc w:val="right"/>
      <w:pPr>
        <w:tabs>
          <w:tab w:val="num" w:pos="4320"/>
        </w:tabs>
        <w:ind w:left="4320" w:hanging="180"/>
      </w:pPr>
    </w:lvl>
    <w:lvl w:ilvl="6" w:tplc="A672CD3E" w:tentative="1">
      <w:start w:val="1"/>
      <w:numFmt w:val="decimal"/>
      <w:lvlText w:val="%7."/>
      <w:lvlJc w:val="left"/>
      <w:pPr>
        <w:tabs>
          <w:tab w:val="num" w:pos="5040"/>
        </w:tabs>
        <w:ind w:left="5040" w:hanging="360"/>
      </w:pPr>
    </w:lvl>
    <w:lvl w:ilvl="7" w:tplc="765656A6" w:tentative="1">
      <w:start w:val="1"/>
      <w:numFmt w:val="lowerLetter"/>
      <w:lvlText w:val="%8."/>
      <w:lvlJc w:val="left"/>
      <w:pPr>
        <w:tabs>
          <w:tab w:val="num" w:pos="5760"/>
        </w:tabs>
        <w:ind w:left="5760" w:hanging="360"/>
      </w:pPr>
    </w:lvl>
    <w:lvl w:ilvl="8" w:tplc="B6A6800A" w:tentative="1">
      <w:start w:val="1"/>
      <w:numFmt w:val="lowerRoman"/>
      <w:lvlText w:val="%9."/>
      <w:lvlJc w:val="right"/>
      <w:pPr>
        <w:tabs>
          <w:tab w:val="num" w:pos="6480"/>
        </w:tabs>
        <w:ind w:left="6480" w:hanging="180"/>
      </w:pPr>
    </w:lvl>
  </w:abstractNum>
  <w:abstractNum w:abstractNumId="3">
    <w:nsid w:val="28162013"/>
    <w:multiLevelType w:val="hybridMultilevel"/>
    <w:tmpl w:val="7C34651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215951"/>
    <w:multiLevelType w:val="hybridMultilevel"/>
    <w:tmpl w:val="39FAA76A"/>
    <w:lvl w:ilvl="0" w:tplc="3FC83840">
      <w:start w:val="1"/>
      <w:numFmt w:val="lowerLetter"/>
      <w:lvlText w:val="%1)"/>
      <w:lvlJc w:val="left"/>
      <w:pPr>
        <w:tabs>
          <w:tab w:val="num" w:pos="1080"/>
        </w:tabs>
        <w:ind w:left="1080" w:hanging="360"/>
      </w:pPr>
      <w:rPr>
        <w:rFonts w:hint="default"/>
      </w:rPr>
    </w:lvl>
    <w:lvl w:ilvl="1" w:tplc="4F2236B2" w:tentative="1">
      <w:start w:val="1"/>
      <w:numFmt w:val="lowerLetter"/>
      <w:lvlText w:val="%2."/>
      <w:lvlJc w:val="left"/>
      <w:pPr>
        <w:tabs>
          <w:tab w:val="num" w:pos="1800"/>
        </w:tabs>
        <w:ind w:left="1800" w:hanging="360"/>
      </w:pPr>
    </w:lvl>
    <w:lvl w:ilvl="2" w:tplc="A0C400DC" w:tentative="1">
      <w:start w:val="1"/>
      <w:numFmt w:val="lowerRoman"/>
      <w:lvlText w:val="%3."/>
      <w:lvlJc w:val="right"/>
      <w:pPr>
        <w:tabs>
          <w:tab w:val="num" w:pos="2520"/>
        </w:tabs>
        <w:ind w:left="2520" w:hanging="180"/>
      </w:pPr>
    </w:lvl>
    <w:lvl w:ilvl="3" w:tplc="5CEC4942" w:tentative="1">
      <w:start w:val="1"/>
      <w:numFmt w:val="decimal"/>
      <w:lvlText w:val="%4."/>
      <w:lvlJc w:val="left"/>
      <w:pPr>
        <w:tabs>
          <w:tab w:val="num" w:pos="3240"/>
        </w:tabs>
        <w:ind w:left="3240" w:hanging="360"/>
      </w:pPr>
    </w:lvl>
    <w:lvl w:ilvl="4" w:tplc="E6E6A624" w:tentative="1">
      <w:start w:val="1"/>
      <w:numFmt w:val="lowerLetter"/>
      <w:lvlText w:val="%5."/>
      <w:lvlJc w:val="left"/>
      <w:pPr>
        <w:tabs>
          <w:tab w:val="num" w:pos="3960"/>
        </w:tabs>
        <w:ind w:left="3960" w:hanging="360"/>
      </w:pPr>
    </w:lvl>
    <w:lvl w:ilvl="5" w:tplc="4F3405A8" w:tentative="1">
      <w:start w:val="1"/>
      <w:numFmt w:val="lowerRoman"/>
      <w:lvlText w:val="%6."/>
      <w:lvlJc w:val="right"/>
      <w:pPr>
        <w:tabs>
          <w:tab w:val="num" w:pos="4680"/>
        </w:tabs>
        <w:ind w:left="4680" w:hanging="180"/>
      </w:pPr>
    </w:lvl>
    <w:lvl w:ilvl="6" w:tplc="6DE43BDE" w:tentative="1">
      <w:start w:val="1"/>
      <w:numFmt w:val="decimal"/>
      <w:lvlText w:val="%7."/>
      <w:lvlJc w:val="left"/>
      <w:pPr>
        <w:tabs>
          <w:tab w:val="num" w:pos="5400"/>
        </w:tabs>
        <w:ind w:left="5400" w:hanging="360"/>
      </w:pPr>
    </w:lvl>
    <w:lvl w:ilvl="7" w:tplc="044E9A18" w:tentative="1">
      <w:start w:val="1"/>
      <w:numFmt w:val="lowerLetter"/>
      <w:lvlText w:val="%8."/>
      <w:lvlJc w:val="left"/>
      <w:pPr>
        <w:tabs>
          <w:tab w:val="num" w:pos="6120"/>
        </w:tabs>
        <w:ind w:left="6120" w:hanging="360"/>
      </w:pPr>
    </w:lvl>
    <w:lvl w:ilvl="8" w:tplc="2C0C3B22" w:tentative="1">
      <w:start w:val="1"/>
      <w:numFmt w:val="lowerRoman"/>
      <w:lvlText w:val="%9."/>
      <w:lvlJc w:val="right"/>
      <w:pPr>
        <w:tabs>
          <w:tab w:val="num" w:pos="6840"/>
        </w:tabs>
        <w:ind w:left="6840" w:hanging="180"/>
      </w:pPr>
    </w:lvl>
  </w:abstractNum>
  <w:abstractNum w:abstractNumId="5">
    <w:nsid w:val="393D149C"/>
    <w:multiLevelType w:val="hybridMultilevel"/>
    <w:tmpl w:val="89B2EEF4"/>
    <w:lvl w:ilvl="0" w:tplc="96DCDCEE">
      <w:start w:val="9"/>
      <w:numFmt w:val="lowerLetter"/>
      <w:lvlText w:val="%1)"/>
      <w:lvlJc w:val="left"/>
      <w:pPr>
        <w:tabs>
          <w:tab w:val="num" w:pos="720"/>
        </w:tabs>
        <w:ind w:left="720" w:hanging="360"/>
      </w:pPr>
      <w:rPr>
        <w:rFonts w:hint="default"/>
      </w:rPr>
    </w:lvl>
    <w:lvl w:ilvl="1" w:tplc="3E721A08">
      <w:start w:val="2"/>
      <w:numFmt w:val="lowerRoman"/>
      <w:lvlText w:val="%2)"/>
      <w:lvlJc w:val="left"/>
      <w:pPr>
        <w:tabs>
          <w:tab w:val="num" w:pos="1800"/>
        </w:tabs>
        <w:ind w:left="1800" w:hanging="720"/>
      </w:pPr>
      <w:rPr>
        <w:rFonts w:hint="default"/>
      </w:rPr>
    </w:lvl>
    <w:lvl w:ilvl="2" w:tplc="1FE86D48" w:tentative="1">
      <w:start w:val="1"/>
      <w:numFmt w:val="lowerRoman"/>
      <w:lvlText w:val="%3."/>
      <w:lvlJc w:val="right"/>
      <w:pPr>
        <w:tabs>
          <w:tab w:val="num" w:pos="2160"/>
        </w:tabs>
        <w:ind w:left="2160" w:hanging="180"/>
      </w:pPr>
    </w:lvl>
    <w:lvl w:ilvl="3" w:tplc="DB0CE26E" w:tentative="1">
      <w:start w:val="1"/>
      <w:numFmt w:val="decimal"/>
      <w:lvlText w:val="%4."/>
      <w:lvlJc w:val="left"/>
      <w:pPr>
        <w:tabs>
          <w:tab w:val="num" w:pos="2880"/>
        </w:tabs>
        <w:ind w:left="2880" w:hanging="360"/>
      </w:pPr>
    </w:lvl>
    <w:lvl w:ilvl="4" w:tplc="56E63A40" w:tentative="1">
      <w:start w:val="1"/>
      <w:numFmt w:val="lowerLetter"/>
      <w:lvlText w:val="%5."/>
      <w:lvlJc w:val="left"/>
      <w:pPr>
        <w:tabs>
          <w:tab w:val="num" w:pos="3600"/>
        </w:tabs>
        <w:ind w:left="3600" w:hanging="360"/>
      </w:pPr>
    </w:lvl>
    <w:lvl w:ilvl="5" w:tplc="008652BC" w:tentative="1">
      <w:start w:val="1"/>
      <w:numFmt w:val="lowerRoman"/>
      <w:lvlText w:val="%6."/>
      <w:lvlJc w:val="right"/>
      <w:pPr>
        <w:tabs>
          <w:tab w:val="num" w:pos="4320"/>
        </w:tabs>
        <w:ind w:left="4320" w:hanging="180"/>
      </w:pPr>
    </w:lvl>
    <w:lvl w:ilvl="6" w:tplc="8AF8C8F0" w:tentative="1">
      <w:start w:val="1"/>
      <w:numFmt w:val="decimal"/>
      <w:lvlText w:val="%7."/>
      <w:lvlJc w:val="left"/>
      <w:pPr>
        <w:tabs>
          <w:tab w:val="num" w:pos="5040"/>
        </w:tabs>
        <w:ind w:left="5040" w:hanging="360"/>
      </w:pPr>
    </w:lvl>
    <w:lvl w:ilvl="7" w:tplc="24423D54" w:tentative="1">
      <w:start w:val="1"/>
      <w:numFmt w:val="lowerLetter"/>
      <w:lvlText w:val="%8."/>
      <w:lvlJc w:val="left"/>
      <w:pPr>
        <w:tabs>
          <w:tab w:val="num" w:pos="5760"/>
        </w:tabs>
        <w:ind w:left="5760" w:hanging="360"/>
      </w:pPr>
    </w:lvl>
    <w:lvl w:ilvl="8" w:tplc="31C4B7FC" w:tentative="1">
      <w:start w:val="1"/>
      <w:numFmt w:val="lowerRoman"/>
      <w:lvlText w:val="%9."/>
      <w:lvlJc w:val="right"/>
      <w:pPr>
        <w:tabs>
          <w:tab w:val="num" w:pos="6480"/>
        </w:tabs>
        <w:ind w:left="6480" w:hanging="180"/>
      </w:pPr>
    </w:lvl>
  </w:abstractNum>
  <w:abstractNum w:abstractNumId="6">
    <w:nsid w:val="4A920775"/>
    <w:multiLevelType w:val="hybridMultilevel"/>
    <w:tmpl w:val="DF3A40B4"/>
    <w:lvl w:ilvl="0" w:tplc="A762E3B2">
      <w:start w:val="1"/>
      <w:numFmt w:val="decimal"/>
      <w:lvlText w:val="%1)"/>
      <w:lvlJc w:val="left"/>
      <w:pPr>
        <w:tabs>
          <w:tab w:val="num" w:pos="720"/>
        </w:tabs>
        <w:ind w:left="720" w:hanging="360"/>
      </w:pPr>
      <w:rPr>
        <w:rFonts w:hint="default"/>
      </w:rPr>
    </w:lvl>
    <w:lvl w:ilvl="1" w:tplc="E160CDF4" w:tentative="1">
      <w:start w:val="1"/>
      <w:numFmt w:val="lowerLetter"/>
      <w:lvlText w:val="%2."/>
      <w:lvlJc w:val="left"/>
      <w:pPr>
        <w:tabs>
          <w:tab w:val="num" w:pos="1440"/>
        </w:tabs>
        <w:ind w:left="1440" w:hanging="360"/>
      </w:pPr>
    </w:lvl>
    <w:lvl w:ilvl="2" w:tplc="898E8352" w:tentative="1">
      <w:start w:val="1"/>
      <w:numFmt w:val="lowerRoman"/>
      <w:lvlText w:val="%3."/>
      <w:lvlJc w:val="right"/>
      <w:pPr>
        <w:tabs>
          <w:tab w:val="num" w:pos="2160"/>
        </w:tabs>
        <w:ind w:left="2160" w:hanging="180"/>
      </w:pPr>
    </w:lvl>
    <w:lvl w:ilvl="3" w:tplc="8684FDF2" w:tentative="1">
      <w:start w:val="1"/>
      <w:numFmt w:val="decimal"/>
      <w:lvlText w:val="%4."/>
      <w:lvlJc w:val="left"/>
      <w:pPr>
        <w:tabs>
          <w:tab w:val="num" w:pos="2880"/>
        </w:tabs>
        <w:ind w:left="2880" w:hanging="360"/>
      </w:pPr>
    </w:lvl>
    <w:lvl w:ilvl="4" w:tplc="AFB2B944" w:tentative="1">
      <w:start w:val="1"/>
      <w:numFmt w:val="lowerLetter"/>
      <w:lvlText w:val="%5."/>
      <w:lvlJc w:val="left"/>
      <w:pPr>
        <w:tabs>
          <w:tab w:val="num" w:pos="3600"/>
        </w:tabs>
        <w:ind w:left="3600" w:hanging="360"/>
      </w:pPr>
    </w:lvl>
    <w:lvl w:ilvl="5" w:tplc="0B16CE92" w:tentative="1">
      <w:start w:val="1"/>
      <w:numFmt w:val="lowerRoman"/>
      <w:lvlText w:val="%6."/>
      <w:lvlJc w:val="right"/>
      <w:pPr>
        <w:tabs>
          <w:tab w:val="num" w:pos="4320"/>
        </w:tabs>
        <w:ind w:left="4320" w:hanging="180"/>
      </w:pPr>
    </w:lvl>
    <w:lvl w:ilvl="6" w:tplc="338A9800" w:tentative="1">
      <w:start w:val="1"/>
      <w:numFmt w:val="decimal"/>
      <w:lvlText w:val="%7."/>
      <w:lvlJc w:val="left"/>
      <w:pPr>
        <w:tabs>
          <w:tab w:val="num" w:pos="5040"/>
        </w:tabs>
        <w:ind w:left="5040" w:hanging="360"/>
      </w:pPr>
    </w:lvl>
    <w:lvl w:ilvl="7" w:tplc="E402A41A" w:tentative="1">
      <w:start w:val="1"/>
      <w:numFmt w:val="lowerLetter"/>
      <w:lvlText w:val="%8."/>
      <w:lvlJc w:val="left"/>
      <w:pPr>
        <w:tabs>
          <w:tab w:val="num" w:pos="5760"/>
        </w:tabs>
        <w:ind w:left="5760" w:hanging="360"/>
      </w:pPr>
    </w:lvl>
    <w:lvl w:ilvl="8" w:tplc="EB3E3BBA" w:tentative="1">
      <w:start w:val="1"/>
      <w:numFmt w:val="lowerRoman"/>
      <w:lvlText w:val="%9."/>
      <w:lvlJc w:val="right"/>
      <w:pPr>
        <w:tabs>
          <w:tab w:val="num" w:pos="6480"/>
        </w:tabs>
        <w:ind w:left="6480" w:hanging="180"/>
      </w:pPr>
    </w:lvl>
  </w:abstractNum>
  <w:abstractNum w:abstractNumId="7">
    <w:nsid w:val="566E12B5"/>
    <w:multiLevelType w:val="hybridMultilevel"/>
    <w:tmpl w:val="DBA254DA"/>
    <w:lvl w:ilvl="0" w:tplc="71E275C6">
      <w:start w:val="1"/>
      <w:numFmt w:val="decimal"/>
      <w:lvlText w:val="%1."/>
      <w:lvlJc w:val="left"/>
      <w:pPr>
        <w:tabs>
          <w:tab w:val="num" w:pos="720"/>
        </w:tabs>
        <w:ind w:left="720" w:hanging="360"/>
      </w:pPr>
      <w:rPr>
        <w:rFonts w:hint="default"/>
      </w:rPr>
    </w:lvl>
    <w:lvl w:ilvl="1" w:tplc="ACF84988">
      <w:start w:val="1"/>
      <w:numFmt w:val="lowerLetter"/>
      <w:lvlText w:val="%2)"/>
      <w:lvlJc w:val="left"/>
      <w:pPr>
        <w:tabs>
          <w:tab w:val="num" w:pos="1440"/>
        </w:tabs>
        <w:ind w:left="1440" w:hanging="360"/>
      </w:pPr>
      <w:rPr>
        <w:rFonts w:hint="default"/>
      </w:rPr>
    </w:lvl>
    <w:lvl w:ilvl="2" w:tplc="5C745090" w:tentative="1">
      <w:start w:val="1"/>
      <w:numFmt w:val="lowerRoman"/>
      <w:lvlText w:val="%3."/>
      <w:lvlJc w:val="right"/>
      <w:pPr>
        <w:tabs>
          <w:tab w:val="num" w:pos="2160"/>
        </w:tabs>
        <w:ind w:left="2160" w:hanging="180"/>
      </w:pPr>
    </w:lvl>
    <w:lvl w:ilvl="3" w:tplc="1D7C8C36" w:tentative="1">
      <w:start w:val="1"/>
      <w:numFmt w:val="decimal"/>
      <w:lvlText w:val="%4."/>
      <w:lvlJc w:val="left"/>
      <w:pPr>
        <w:tabs>
          <w:tab w:val="num" w:pos="2880"/>
        </w:tabs>
        <w:ind w:left="2880" w:hanging="360"/>
      </w:pPr>
    </w:lvl>
    <w:lvl w:ilvl="4" w:tplc="5E06A772" w:tentative="1">
      <w:start w:val="1"/>
      <w:numFmt w:val="lowerLetter"/>
      <w:lvlText w:val="%5."/>
      <w:lvlJc w:val="left"/>
      <w:pPr>
        <w:tabs>
          <w:tab w:val="num" w:pos="3600"/>
        </w:tabs>
        <w:ind w:left="3600" w:hanging="360"/>
      </w:pPr>
    </w:lvl>
    <w:lvl w:ilvl="5" w:tplc="6D4C9E4C" w:tentative="1">
      <w:start w:val="1"/>
      <w:numFmt w:val="lowerRoman"/>
      <w:lvlText w:val="%6."/>
      <w:lvlJc w:val="right"/>
      <w:pPr>
        <w:tabs>
          <w:tab w:val="num" w:pos="4320"/>
        </w:tabs>
        <w:ind w:left="4320" w:hanging="180"/>
      </w:pPr>
    </w:lvl>
    <w:lvl w:ilvl="6" w:tplc="32543D04" w:tentative="1">
      <w:start w:val="1"/>
      <w:numFmt w:val="decimal"/>
      <w:lvlText w:val="%7."/>
      <w:lvlJc w:val="left"/>
      <w:pPr>
        <w:tabs>
          <w:tab w:val="num" w:pos="5040"/>
        </w:tabs>
        <w:ind w:left="5040" w:hanging="360"/>
      </w:pPr>
    </w:lvl>
    <w:lvl w:ilvl="7" w:tplc="232CB1FC" w:tentative="1">
      <w:start w:val="1"/>
      <w:numFmt w:val="lowerLetter"/>
      <w:lvlText w:val="%8."/>
      <w:lvlJc w:val="left"/>
      <w:pPr>
        <w:tabs>
          <w:tab w:val="num" w:pos="5760"/>
        </w:tabs>
        <w:ind w:left="5760" w:hanging="360"/>
      </w:pPr>
    </w:lvl>
    <w:lvl w:ilvl="8" w:tplc="AA40C536" w:tentative="1">
      <w:start w:val="1"/>
      <w:numFmt w:val="lowerRoman"/>
      <w:lvlText w:val="%9."/>
      <w:lvlJc w:val="right"/>
      <w:pPr>
        <w:tabs>
          <w:tab w:val="num" w:pos="6480"/>
        </w:tabs>
        <w:ind w:left="6480" w:hanging="180"/>
      </w:pPr>
    </w:lvl>
  </w:abstractNum>
  <w:abstractNum w:abstractNumId="8">
    <w:nsid w:val="5F4A53F1"/>
    <w:multiLevelType w:val="hybridMultilevel"/>
    <w:tmpl w:val="879873EE"/>
    <w:lvl w:ilvl="0" w:tplc="39DC04B0">
      <w:start w:val="1"/>
      <w:numFmt w:val="decimal"/>
      <w:lvlText w:val="%1."/>
      <w:lvlJc w:val="left"/>
      <w:pPr>
        <w:tabs>
          <w:tab w:val="num" w:pos="720"/>
        </w:tabs>
        <w:ind w:left="720" w:hanging="360"/>
      </w:pPr>
      <w:rPr>
        <w:rFonts w:hint="default"/>
      </w:rPr>
    </w:lvl>
    <w:lvl w:ilvl="1" w:tplc="10B20158">
      <w:start w:val="1"/>
      <w:numFmt w:val="lowerLetter"/>
      <w:lvlText w:val="%2."/>
      <w:lvlJc w:val="left"/>
      <w:pPr>
        <w:tabs>
          <w:tab w:val="num" w:pos="1440"/>
        </w:tabs>
        <w:ind w:left="1440" w:hanging="360"/>
      </w:pPr>
    </w:lvl>
    <w:lvl w:ilvl="2" w:tplc="D9DC8996" w:tentative="1">
      <w:start w:val="1"/>
      <w:numFmt w:val="lowerRoman"/>
      <w:lvlText w:val="%3."/>
      <w:lvlJc w:val="right"/>
      <w:pPr>
        <w:tabs>
          <w:tab w:val="num" w:pos="2160"/>
        </w:tabs>
        <w:ind w:left="2160" w:hanging="180"/>
      </w:pPr>
    </w:lvl>
    <w:lvl w:ilvl="3" w:tplc="B89023C6" w:tentative="1">
      <w:start w:val="1"/>
      <w:numFmt w:val="decimal"/>
      <w:lvlText w:val="%4."/>
      <w:lvlJc w:val="left"/>
      <w:pPr>
        <w:tabs>
          <w:tab w:val="num" w:pos="2880"/>
        </w:tabs>
        <w:ind w:left="2880" w:hanging="360"/>
      </w:pPr>
    </w:lvl>
    <w:lvl w:ilvl="4" w:tplc="BD2848A0" w:tentative="1">
      <w:start w:val="1"/>
      <w:numFmt w:val="lowerLetter"/>
      <w:lvlText w:val="%5."/>
      <w:lvlJc w:val="left"/>
      <w:pPr>
        <w:tabs>
          <w:tab w:val="num" w:pos="3600"/>
        </w:tabs>
        <w:ind w:left="3600" w:hanging="360"/>
      </w:pPr>
    </w:lvl>
    <w:lvl w:ilvl="5" w:tplc="A162A2DA" w:tentative="1">
      <w:start w:val="1"/>
      <w:numFmt w:val="lowerRoman"/>
      <w:lvlText w:val="%6."/>
      <w:lvlJc w:val="right"/>
      <w:pPr>
        <w:tabs>
          <w:tab w:val="num" w:pos="4320"/>
        </w:tabs>
        <w:ind w:left="4320" w:hanging="180"/>
      </w:pPr>
    </w:lvl>
    <w:lvl w:ilvl="6" w:tplc="2A80FA1E" w:tentative="1">
      <w:start w:val="1"/>
      <w:numFmt w:val="decimal"/>
      <w:lvlText w:val="%7."/>
      <w:lvlJc w:val="left"/>
      <w:pPr>
        <w:tabs>
          <w:tab w:val="num" w:pos="5040"/>
        </w:tabs>
        <w:ind w:left="5040" w:hanging="360"/>
      </w:pPr>
    </w:lvl>
    <w:lvl w:ilvl="7" w:tplc="E0803E28" w:tentative="1">
      <w:start w:val="1"/>
      <w:numFmt w:val="lowerLetter"/>
      <w:lvlText w:val="%8."/>
      <w:lvlJc w:val="left"/>
      <w:pPr>
        <w:tabs>
          <w:tab w:val="num" w:pos="5760"/>
        </w:tabs>
        <w:ind w:left="5760" w:hanging="360"/>
      </w:pPr>
    </w:lvl>
    <w:lvl w:ilvl="8" w:tplc="FDDA5770" w:tentative="1">
      <w:start w:val="1"/>
      <w:numFmt w:val="lowerRoman"/>
      <w:lvlText w:val="%9."/>
      <w:lvlJc w:val="right"/>
      <w:pPr>
        <w:tabs>
          <w:tab w:val="num" w:pos="6480"/>
        </w:tabs>
        <w:ind w:left="6480" w:hanging="180"/>
      </w:pPr>
    </w:lvl>
  </w:abstractNum>
  <w:abstractNum w:abstractNumId="9">
    <w:nsid w:val="6879496E"/>
    <w:multiLevelType w:val="multilevel"/>
    <w:tmpl w:val="0F4EA7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7"/>
  </w:num>
  <w:num w:numId="6">
    <w:abstractNumId w:val="5"/>
  </w:num>
  <w:num w:numId="7">
    <w:abstractNumId w:val="8"/>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9D3"/>
    <w:rsid w:val="000619D3"/>
    <w:rsid w:val="0011775C"/>
    <w:rsid w:val="00181404"/>
    <w:rsid w:val="004132E6"/>
    <w:rsid w:val="004B51F9"/>
    <w:rsid w:val="00502B00"/>
    <w:rsid w:val="005444C6"/>
    <w:rsid w:val="00554E35"/>
    <w:rsid w:val="005B33B3"/>
    <w:rsid w:val="009D1D62"/>
    <w:rsid w:val="00FF44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52C5C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noProof w:val="0"/>
    </w:rPr>
  </w:style>
  <w:style w:type="paragraph" w:styleId="Heading3">
    <w:name w:val="heading 3"/>
    <w:basedOn w:val="Normal"/>
    <w:next w:val="Normal"/>
    <w:qFormat/>
    <w:pPr>
      <w:keepNext/>
      <w:outlineLvl w:val="2"/>
    </w:pPr>
    <w:rPr>
      <w:rFonts w:eastAsia="Times New Roman"/>
      <w:noProof w:val="0"/>
      <w:u w:val="single"/>
    </w:rPr>
  </w:style>
  <w:style w:type="paragraph" w:styleId="Heading4">
    <w:name w:val="heading 4"/>
    <w:basedOn w:val="Normal"/>
    <w:next w:val="Normal"/>
    <w:qFormat/>
    <w:pPr>
      <w:keepNext/>
      <w:ind w:right="-360"/>
      <w:outlineLvl w:val="3"/>
    </w:pPr>
    <w:rPr>
      <w:b/>
      <w:noProof w:val="0"/>
    </w:rPr>
  </w:style>
  <w:style w:type="paragraph" w:styleId="Heading5">
    <w:name w:val="heading 5"/>
    <w:basedOn w:val="Normal"/>
    <w:next w:val="Normal"/>
    <w:qFormat/>
    <w:pPr>
      <w:keepNext/>
      <w:ind w:right="-720"/>
      <w:outlineLvl w:val="4"/>
    </w:pPr>
    <w:rPr>
      <w:b/>
      <w:noProof w:val="0"/>
    </w:rPr>
  </w:style>
  <w:style w:type="paragraph" w:styleId="Heading6">
    <w:name w:val="heading 6"/>
    <w:basedOn w:val="Normal"/>
    <w:next w:val="Normal"/>
    <w:qFormat/>
    <w:pPr>
      <w:keepNext/>
      <w:ind w:right="-720"/>
      <w:jc w:val="center"/>
      <w:outlineLvl w:val="5"/>
    </w:pPr>
    <w:rPr>
      <w:b/>
      <w:sz w:val="32"/>
    </w:rPr>
  </w:style>
  <w:style w:type="paragraph" w:styleId="Heading7">
    <w:name w:val="heading 7"/>
    <w:basedOn w:val="Normal"/>
    <w:next w:val="Normal"/>
    <w:qFormat/>
    <w:pPr>
      <w:keepNext/>
      <w:ind w:right="-720"/>
      <w:outlineLvl w:val="6"/>
    </w:pPr>
    <w:rPr>
      <w:b/>
      <w:noProof w:val="0"/>
      <w:sz w:val="28"/>
    </w:rPr>
  </w:style>
  <w:style w:type="paragraph" w:styleId="Heading8">
    <w:name w:val="heading 8"/>
    <w:basedOn w:val="Normal"/>
    <w:next w:val="Normal"/>
    <w:qFormat/>
    <w:pPr>
      <w:keepNext/>
      <w:ind w:right="-72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eastAsia="Times New Roman"/>
      <w:noProof w:val="0"/>
    </w:rPr>
  </w:style>
  <w:style w:type="character" w:styleId="Hyperlink">
    <w:name w:val="Hyperlink"/>
    <w:rPr>
      <w:color w:val="0000FF"/>
      <w:u w:val="single"/>
    </w:rPr>
  </w:style>
  <w:style w:type="paragraph" w:styleId="BodyText">
    <w:name w:val="Body Text"/>
    <w:basedOn w:val="Normal"/>
    <w:pPr>
      <w:ind w:right="-720"/>
    </w:pPr>
    <w:rPr>
      <w:noProof w:val="0"/>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4B51F9"/>
    <w:rPr>
      <w:rFonts w:ascii="Lucida Grande" w:hAnsi="Lucida Grande"/>
      <w:sz w:val="18"/>
      <w:szCs w:val="18"/>
    </w:rPr>
  </w:style>
  <w:style w:type="character" w:customStyle="1" w:styleId="BalloonTextChar">
    <w:name w:val="Balloon Text Char"/>
    <w:basedOn w:val="DefaultParagraphFont"/>
    <w:link w:val="BalloonText"/>
    <w:uiPriority w:val="99"/>
    <w:semiHidden/>
    <w:rsid w:val="004B51F9"/>
    <w:rPr>
      <w:rFonts w:ascii="Lucida Grande" w:hAnsi="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noProof w:val="0"/>
    </w:rPr>
  </w:style>
  <w:style w:type="paragraph" w:styleId="Heading3">
    <w:name w:val="heading 3"/>
    <w:basedOn w:val="Normal"/>
    <w:next w:val="Normal"/>
    <w:qFormat/>
    <w:pPr>
      <w:keepNext/>
      <w:outlineLvl w:val="2"/>
    </w:pPr>
    <w:rPr>
      <w:rFonts w:eastAsia="Times New Roman"/>
      <w:noProof w:val="0"/>
      <w:u w:val="single"/>
    </w:rPr>
  </w:style>
  <w:style w:type="paragraph" w:styleId="Heading4">
    <w:name w:val="heading 4"/>
    <w:basedOn w:val="Normal"/>
    <w:next w:val="Normal"/>
    <w:qFormat/>
    <w:pPr>
      <w:keepNext/>
      <w:ind w:right="-360"/>
      <w:outlineLvl w:val="3"/>
    </w:pPr>
    <w:rPr>
      <w:b/>
      <w:noProof w:val="0"/>
    </w:rPr>
  </w:style>
  <w:style w:type="paragraph" w:styleId="Heading5">
    <w:name w:val="heading 5"/>
    <w:basedOn w:val="Normal"/>
    <w:next w:val="Normal"/>
    <w:qFormat/>
    <w:pPr>
      <w:keepNext/>
      <w:ind w:right="-720"/>
      <w:outlineLvl w:val="4"/>
    </w:pPr>
    <w:rPr>
      <w:b/>
      <w:noProof w:val="0"/>
    </w:rPr>
  </w:style>
  <w:style w:type="paragraph" w:styleId="Heading6">
    <w:name w:val="heading 6"/>
    <w:basedOn w:val="Normal"/>
    <w:next w:val="Normal"/>
    <w:qFormat/>
    <w:pPr>
      <w:keepNext/>
      <w:ind w:right="-720"/>
      <w:jc w:val="center"/>
      <w:outlineLvl w:val="5"/>
    </w:pPr>
    <w:rPr>
      <w:b/>
      <w:sz w:val="32"/>
    </w:rPr>
  </w:style>
  <w:style w:type="paragraph" w:styleId="Heading7">
    <w:name w:val="heading 7"/>
    <w:basedOn w:val="Normal"/>
    <w:next w:val="Normal"/>
    <w:qFormat/>
    <w:pPr>
      <w:keepNext/>
      <w:ind w:right="-720"/>
      <w:outlineLvl w:val="6"/>
    </w:pPr>
    <w:rPr>
      <w:b/>
      <w:noProof w:val="0"/>
      <w:sz w:val="28"/>
    </w:rPr>
  </w:style>
  <w:style w:type="paragraph" w:styleId="Heading8">
    <w:name w:val="heading 8"/>
    <w:basedOn w:val="Normal"/>
    <w:next w:val="Normal"/>
    <w:qFormat/>
    <w:pPr>
      <w:keepNext/>
      <w:ind w:right="-72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eastAsia="Times New Roman"/>
      <w:noProof w:val="0"/>
    </w:rPr>
  </w:style>
  <w:style w:type="character" w:styleId="Hyperlink">
    <w:name w:val="Hyperlink"/>
    <w:rPr>
      <w:color w:val="0000FF"/>
      <w:u w:val="single"/>
    </w:rPr>
  </w:style>
  <w:style w:type="paragraph" w:styleId="BodyText">
    <w:name w:val="Body Text"/>
    <w:basedOn w:val="Normal"/>
    <w:pPr>
      <w:ind w:right="-720"/>
    </w:pPr>
    <w:rPr>
      <w:noProof w:val="0"/>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4B51F9"/>
    <w:rPr>
      <w:rFonts w:ascii="Lucida Grande" w:hAnsi="Lucida Grande"/>
      <w:sz w:val="18"/>
      <w:szCs w:val="18"/>
    </w:rPr>
  </w:style>
  <w:style w:type="character" w:customStyle="1" w:styleId="BalloonTextChar">
    <w:name w:val="Balloon Text Char"/>
    <w:basedOn w:val="DefaultParagraphFont"/>
    <w:link w:val="BalloonText"/>
    <w:uiPriority w:val="99"/>
    <w:semiHidden/>
    <w:rsid w:val="004B51F9"/>
    <w:rPr>
      <w:rFonts w:ascii="Lucida Grande" w:hAnsi="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clontech.com/AIT/Ecommerce/Clontech/productCatalog.aspx"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cgm.northwestern.edu/docs/ttml/Prep_BAC_DNA_Microinjection.pdf" TargetMode="External"/><Relationship Id="rId10" Type="http://schemas.openxmlformats.org/officeDocument/2006/relationships/hyperlink" Target="http://www.cgm.northwestern.edu/docs/ttml/Prep_BAC_DNA_Microinje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883</Words>
  <Characters>5038</Characters>
  <Application>Microsoft Macintosh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Anthony,</vt:lpstr>
    </vt:vector>
  </TitlesOfParts>
  <Company>CMIER</Company>
  <LinksUpToDate>false</LinksUpToDate>
  <CharactersWithSpaces>5910</CharactersWithSpaces>
  <SharedDoc>false</SharedDoc>
  <HLinks>
    <vt:vector size="24" baseType="variant">
      <vt:variant>
        <vt:i4>786480</vt:i4>
      </vt:variant>
      <vt:variant>
        <vt:i4>65</vt:i4>
      </vt:variant>
      <vt:variant>
        <vt:i4>0</vt:i4>
      </vt:variant>
      <vt:variant>
        <vt:i4>5</vt:i4>
      </vt:variant>
      <vt:variant>
        <vt:lpwstr>http://www.cgm.northwestern.edu/ttml/protocols/Prep_BAC_DNA_Microinjection.pdf</vt:lpwstr>
      </vt:variant>
      <vt:variant>
        <vt:lpwstr/>
      </vt:variant>
      <vt:variant>
        <vt:i4>6553720</vt:i4>
      </vt:variant>
      <vt:variant>
        <vt:i4>62</vt:i4>
      </vt:variant>
      <vt:variant>
        <vt:i4>0</vt:i4>
      </vt:variant>
      <vt:variant>
        <vt:i4>5</vt:i4>
      </vt:variant>
      <vt:variant>
        <vt:lpwstr>http://www.clontech.com/AIT/Ecommerce/Clontech/productCatalog.aspx</vt:lpwstr>
      </vt:variant>
      <vt:variant>
        <vt:lpwstr/>
      </vt:variant>
      <vt:variant>
        <vt:i4>786480</vt:i4>
      </vt:variant>
      <vt:variant>
        <vt:i4>59</vt:i4>
      </vt:variant>
      <vt:variant>
        <vt:i4>0</vt:i4>
      </vt:variant>
      <vt:variant>
        <vt:i4>5</vt:i4>
      </vt:variant>
      <vt:variant>
        <vt:lpwstr>http://www.cgm.northwestern.edu/ttml/protocols/Prep_BAC_DNA_Microinjection.pdf</vt:lpwstr>
      </vt:variant>
      <vt:variant>
        <vt:lpwstr/>
      </vt:variant>
      <vt:variant>
        <vt:i4>786480</vt:i4>
      </vt:variant>
      <vt:variant>
        <vt:i4>33</vt:i4>
      </vt:variant>
      <vt:variant>
        <vt:i4>0</vt:i4>
      </vt:variant>
      <vt:variant>
        <vt:i4>5</vt:i4>
      </vt:variant>
      <vt:variant>
        <vt:lpwstr>http://www.cgm.northwestern.edu/ttml/protocols/Prep_BAC_DNA_Microinjection.pdf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Anthony,</dc:title>
  <dc:subject/>
  <dc:creator>Doglio</dc:creator>
  <cp:keywords/>
  <cp:lastModifiedBy>Michelle Mohney</cp:lastModifiedBy>
  <cp:revision>2</cp:revision>
  <cp:lastPrinted>2005-12-28T17:39:00Z</cp:lastPrinted>
  <dcterms:created xsi:type="dcterms:W3CDTF">2016-03-03T17:09:00Z</dcterms:created>
  <dcterms:modified xsi:type="dcterms:W3CDTF">2016-03-03T17:09:00Z</dcterms:modified>
</cp:coreProperties>
</file>